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6E20" w14:textId="77777777" w:rsidR="00BC76DB" w:rsidRDefault="00BC76DB" w:rsidP="00BC76DB">
      <w:pPr>
        <w:pStyle w:val="Heading6"/>
        <w:numPr>
          <w:ilvl w:val="0"/>
          <w:numId w:val="0"/>
        </w:numPr>
        <w:jc w:val="center"/>
      </w:pPr>
      <w:bookmarkStart w:id="0" w:name="_GoBack"/>
      <w:bookmarkEnd w:id="0"/>
      <w:r>
        <w:t>ATM Access Code Confidentiality Deed</w:t>
      </w:r>
    </w:p>
    <w:p w14:paraId="46C47B2B" w14:textId="77777777" w:rsidR="00BC76DB" w:rsidRPr="00941270" w:rsidRDefault="00BC76DB" w:rsidP="00BC76DB">
      <w:pPr>
        <w:pStyle w:val="BodyText"/>
        <w:ind w:left="567"/>
        <w:rPr>
          <w:b/>
        </w:rPr>
      </w:pPr>
      <w:r>
        <w:rPr>
          <w:b/>
        </w:rPr>
        <w:t>DATE</w:t>
      </w:r>
    </w:p>
    <w:p w14:paraId="7AB60DA3" w14:textId="77777777" w:rsidR="00BC76DB" w:rsidRDefault="00BC76DB" w:rsidP="00BC76DB">
      <w:pPr>
        <w:pStyle w:val="BodyText"/>
        <w:ind w:left="567"/>
        <w:rPr>
          <w:b/>
        </w:rPr>
      </w:pPr>
      <w:r>
        <w:rPr>
          <w:b/>
        </w:rPr>
        <w:t>PARTIES</w:t>
      </w:r>
    </w:p>
    <w:p w14:paraId="3536316F" w14:textId="77777777" w:rsidR="00BC76DB" w:rsidRDefault="00BC76DB" w:rsidP="00BC76DB">
      <w:pPr>
        <w:pStyle w:val="BodyText"/>
        <w:tabs>
          <w:tab w:val="left" w:pos="1080"/>
          <w:tab w:val="right" w:leader="underscore" w:pos="9000"/>
        </w:tabs>
        <w:ind w:left="567"/>
      </w:pPr>
      <w:r>
        <w:rPr>
          <w:b/>
        </w:rPr>
        <w:t>1.</w:t>
      </w:r>
      <w:r w:rsidRPr="00941270">
        <w:tab/>
      </w:r>
      <w:r>
        <w:tab/>
        <w:t>(</w:t>
      </w:r>
      <w:r w:rsidRPr="003A52AC">
        <w:rPr>
          <w:b/>
        </w:rPr>
        <w:t>ACCESS COMPANY</w:t>
      </w:r>
      <w:r>
        <w:t>)</w:t>
      </w:r>
    </w:p>
    <w:p w14:paraId="7B1335AE" w14:textId="77777777" w:rsidR="00BC76DB" w:rsidRDefault="00BC76DB" w:rsidP="00BC76DB">
      <w:pPr>
        <w:pStyle w:val="BodyText"/>
        <w:tabs>
          <w:tab w:val="left" w:pos="1080"/>
          <w:tab w:val="right" w:leader="underscore" w:pos="9000"/>
        </w:tabs>
        <w:ind w:left="567"/>
      </w:pPr>
      <w:r>
        <w:rPr>
          <w:b/>
        </w:rPr>
        <w:t>2.</w:t>
      </w:r>
      <w:r>
        <w:tab/>
      </w:r>
      <w:r>
        <w:tab/>
        <w:t>(</w:t>
      </w:r>
      <w:r>
        <w:rPr>
          <w:b/>
        </w:rPr>
        <w:t>ACCESS SEEKER</w:t>
      </w:r>
      <w:r>
        <w:t>)</w:t>
      </w:r>
    </w:p>
    <w:p w14:paraId="2AFF438E" w14:textId="77777777" w:rsidR="00BC76DB" w:rsidRPr="00941270" w:rsidRDefault="00BC76DB" w:rsidP="00BC76DB">
      <w:pPr>
        <w:pStyle w:val="BodyText"/>
        <w:tabs>
          <w:tab w:val="left" w:pos="1080"/>
          <w:tab w:val="right" w:leader="underscore" w:pos="9000"/>
        </w:tabs>
        <w:ind w:left="567"/>
      </w:pPr>
      <w:r>
        <w:rPr>
          <w:b/>
        </w:rPr>
        <w:t>THE PARTIES AGREE</w:t>
      </w:r>
    </w:p>
    <w:p w14:paraId="1DCF756E" w14:textId="77777777" w:rsidR="00BC76DB" w:rsidRDefault="00BC76DB" w:rsidP="00BC76DB">
      <w:pPr>
        <w:pStyle w:val="Sch1"/>
        <w:rPr>
          <w:lang w:val="en-US"/>
        </w:rPr>
      </w:pPr>
      <w:r>
        <w:rPr>
          <w:lang w:val="en-US"/>
        </w:rPr>
        <w:t>Dictionary</w:t>
      </w:r>
    </w:p>
    <w:p w14:paraId="3AD8C471" w14:textId="77777777" w:rsidR="00BC76DB" w:rsidRPr="00135F55" w:rsidRDefault="00BC76DB" w:rsidP="00BC76DB">
      <w:pPr>
        <w:pStyle w:val="Sch3"/>
        <w:keepNext/>
      </w:pPr>
      <w:bookmarkStart w:id="1" w:name="_Ref185157221"/>
      <w:r w:rsidRPr="00135F55">
        <w:rPr>
          <w:lang w:val="en-US"/>
        </w:rPr>
        <w:t>The terms used in this agreement are defined below:</w:t>
      </w:r>
      <w:bookmarkEnd w:id="1"/>
    </w:p>
    <w:p w14:paraId="28F507D5" w14:textId="77777777" w:rsidR="00BC76DB" w:rsidRPr="00135F55" w:rsidRDefault="00BC76DB" w:rsidP="00BC76DB">
      <w:pPr>
        <w:pStyle w:val="BodyText"/>
        <w:ind w:left="1701"/>
      </w:pPr>
      <w:r w:rsidRPr="00135F55">
        <w:rPr>
          <w:b/>
          <w:bCs/>
          <w:lang w:val="en-US"/>
        </w:rPr>
        <w:t xml:space="preserve">Approved Purpose </w:t>
      </w:r>
      <w:r w:rsidRPr="00135F55">
        <w:rPr>
          <w:lang w:val="en-US"/>
        </w:rPr>
        <w:t xml:space="preserve">means the sole and exclusive purpose of the parties acting in accordance with the rights and obligations imposed on Access Seekers and </w:t>
      </w:r>
      <w:r w:rsidRPr="00135F55">
        <w:rPr>
          <w:spacing w:val="1"/>
          <w:lang w:val="en-US"/>
        </w:rPr>
        <w:t>Members under the Access Code.</w:t>
      </w:r>
    </w:p>
    <w:p w14:paraId="5B3A359E" w14:textId="77777777" w:rsidR="00BC76DB" w:rsidRPr="00135F55" w:rsidRDefault="00BC76DB" w:rsidP="00BC76DB">
      <w:pPr>
        <w:pStyle w:val="BodyText"/>
        <w:keepNext/>
        <w:ind w:left="1701"/>
      </w:pPr>
      <w:r w:rsidRPr="00135F55">
        <w:rPr>
          <w:b/>
          <w:bCs/>
          <w:lang w:val="en-US"/>
        </w:rPr>
        <w:t xml:space="preserve">Confidential Information </w:t>
      </w:r>
      <w:r w:rsidRPr="00135F55">
        <w:rPr>
          <w:lang w:val="en-US"/>
        </w:rPr>
        <w:t xml:space="preserve">means all information of the Discloser or any of its Related Bodies Corporate disclosed to the Recipient or any of its Related Bodies </w:t>
      </w:r>
      <w:r w:rsidRPr="00135F55">
        <w:rPr>
          <w:spacing w:val="2"/>
          <w:lang w:val="en-US"/>
        </w:rPr>
        <w:t>Corporate including, without limitation information</w:t>
      </w:r>
      <w:r w:rsidRPr="00135F55">
        <w:rPr>
          <w:lang w:val="en-US"/>
        </w:rPr>
        <w:t>:</w:t>
      </w:r>
    </w:p>
    <w:p w14:paraId="6327D3ED" w14:textId="77777777" w:rsidR="00BC76DB" w:rsidRPr="00135F55" w:rsidRDefault="00BC76DB" w:rsidP="00BC76DB">
      <w:pPr>
        <w:pStyle w:val="Sch4"/>
      </w:pPr>
      <w:r w:rsidRPr="00135F55">
        <w:rPr>
          <w:lang w:val="en-US"/>
        </w:rPr>
        <w:t xml:space="preserve">comprised in or relating to any intellectual property rights of the </w:t>
      </w:r>
      <w:proofErr w:type="gramStart"/>
      <w:r w:rsidRPr="00135F55">
        <w:rPr>
          <w:lang w:val="en-US"/>
        </w:rPr>
        <w:t>Discloser;</w:t>
      </w:r>
      <w:proofErr w:type="gramEnd"/>
    </w:p>
    <w:p w14:paraId="09FA09A9" w14:textId="77777777" w:rsidR="00BC76DB" w:rsidRPr="00135F55" w:rsidRDefault="00BC76DB" w:rsidP="00BC76DB">
      <w:pPr>
        <w:pStyle w:val="Sch4"/>
      </w:pPr>
      <w:r w:rsidRPr="00135F55">
        <w:rPr>
          <w:spacing w:val="6"/>
          <w:lang w:val="en-US"/>
        </w:rPr>
        <w:t xml:space="preserve">relating to the business, financial position, assets or liabilities of the </w:t>
      </w:r>
      <w:r w:rsidRPr="00135F55">
        <w:rPr>
          <w:lang w:val="en-US"/>
        </w:rPr>
        <w:t xml:space="preserve">Discloser and any matter that does or may affect the financial position or reputation of the </w:t>
      </w:r>
      <w:proofErr w:type="gramStart"/>
      <w:r w:rsidRPr="00135F55">
        <w:rPr>
          <w:lang w:val="en-US"/>
        </w:rPr>
        <w:t>Discloser;</w:t>
      </w:r>
      <w:proofErr w:type="gramEnd"/>
    </w:p>
    <w:p w14:paraId="585154B6" w14:textId="77777777" w:rsidR="00BC76DB" w:rsidRPr="00135F55" w:rsidRDefault="00BC76DB" w:rsidP="00BC76DB">
      <w:pPr>
        <w:pStyle w:val="Sch4"/>
      </w:pPr>
      <w:r w:rsidRPr="00135F55">
        <w:rPr>
          <w:lang w:val="en-US"/>
        </w:rPr>
        <w:t>relating to future business plans of the Discloser; and</w:t>
      </w:r>
    </w:p>
    <w:p w14:paraId="432BAC6C" w14:textId="77777777" w:rsidR="00BC76DB" w:rsidRPr="00D56F98" w:rsidRDefault="00BC76DB" w:rsidP="00BC76DB">
      <w:pPr>
        <w:pStyle w:val="Sch4"/>
      </w:pPr>
      <w:r w:rsidRPr="00135F55">
        <w:rPr>
          <w:spacing w:val="-1"/>
          <w:lang w:val="en-US"/>
        </w:rPr>
        <w:t xml:space="preserve">relating to the internal management and structure of the Discloser, or the </w:t>
      </w:r>
      <w:r w:rsidRPr="00135F55">
        <w:rPr>
          <w:lang w:val="en-US"/>
        </w:rPr>
        <w:t>personnel, policies and strategies of the Discloser</w:t>
      </w:r>
      <w:r>
        <w:rPr>
          <w:lang w:val="en-US"/>
        </w:rPr>
        <w:t>,</w:t>
      </w:r>
    </w:p>
    <w:p w14:paraId="7D82910F" w14:textId="77777777" w:rsidR="00BC76DB" w:rsidRPr="00135F55" w:rsidRDefault="00BC76DB" w:rsidP="00BC76DB">
      <w:pPr>
        <w:pStyle w:val="Sch4"/>
        <w:numPr>
          <w:ilvl w:val="0"/>
          <w:numId w:val="0"/>
        </w:numPr>
        <w:ind w:left="1701"/>
      </w:pPr>
      <w:r>
        <w:rPr>
          <w:lang w:val="en-US"/>
        </w:rPr>
        <w:t>but does not include any information which is generally and publicly available.</w:t>
      </w:r>
    </w:p>
    <w:p w14:paraId="1503E6E3" w14:textId="77777777" w:rsidR="00BC76DB" w:rsidRDefault="00BC76DB" w:rsidP="00BC76DB">
      <w:pPr>
        <w:pStyle w:val="BodyText"/>
        <w:ind w:left="1701"/>
        <w:rPr>
          <w:lang w:val="en-US"/>
        </w:rPr>
      </w:pPr>
      <w:r w:rsidRPr="00135F55">
        <w:rPr>
          <w:b/>
          <w:bCs/>
          <w:lang w:val="en-US"/>
        </w:rPr>
        <w:t xml:space="preserve">Discloser </w:t>
      </w:r>
      <w:r w:rsidRPr="00135F55">
        <w:rPr>
          <w:lang w:val="en-US"/>
        </w:rPr>
        <w:t xml:space="preserve">means a party disclosing the Confidential Information. </w:t>
      </w:r>
    </w:p>
    <w:p w14:paraId="51BD3E72" w14:textId="77777777" w:rsidR="00BC76DB" w:rsidRPr="00135F55" w:rsidRDefault="00BC76DB" w:rsidP="00BC76DB">
      <w:pPr>
        <w:pStyle w:val="BodyText"/>
        <w:ind w:left="1701"/>
      </w:pPr>
      <w:r w:rsidRPr="00135F55">
        <w:rPr>
          <w:b/>
          <w:bCs/>
          <w:lang w:val="en-US"/>
        </w:rPr>
        <w:t xml:space="preserve">Recipient </w:t>
      </w:r>
      <w:r w:rsidRPr="00135F55">
        <w:rPr>
          <w:lang w:val="en-US"/>
        </w:rPr>
        <w:t>means a party receiving the Confidential Information.</w:t>
      </w:r>
    </w:p>
    <w:p w14:paraId="64118D27" w14:textId="77777777" w:rsidR="00BC76DB" w:rsidRPr="00135F55" w:rsidRDefault="00BC76DB" w:rsidP="00BC76DB">
      <w:pPr>
        <w:pStyle w:val="BodyText"/>
        <w:ind w:left="1701"/>
      </w:pPr>
      <w:r w:rsidRPr="00135F55">
        <w:rPr>
          <w:b/>
          <w:bCs/>
          <w:lang w:val="en-US"/>
        </w:rPr>
        <w:t xml:space="preserve">Recipient Representative </w:t>
      </w:r>
      <w:r w:rsidRPr="00135F55">
        <w:rPr>
          <w:lang w:val="en-US"/>
        </w:rPr>
        <w:t>means in respect of a party an officer, employee</w:t>
      </w:r>
      <w:r>
        <w:rPr>
          <w:lang w:val="en-US"/>
        </w:rPr>
        <w:t>, agent, contractor</w:t>
      </w:r>
      <w:r w:rsidRPr="00135F55">
        <w:rPr>
          <w:lang w:val="en-US"/>
        </w:rPr>
        <w:t xml:space="preserve"> or </w:t>
      </w:r>
      <w:r w:rsidRPr="00135F55">
        <w:rPr>
          <w:spacing w:val="1"/>
          <w:lang w:val="en-US"/>
        </w:rPr>
        <w:t>professional adviser of that party.</w:t>
      </w:r>
    </w:p>
    <w:p w14:paraId="10610709" w14:textId="77777777" w:rsidR="002262CE" w:rsidRDefault="00BC76DB" w:rsidP="00BC76DB">
      <w:pPr>
        <w:pStyle w:val="Sch3"/>
        <w:tabs>
          <w:tab w:val="left" w:pos="4800"/>
        </w:tabs>
        <w:rPr>
          <w:spacing w:val="2"/>
          <w:lang w:val="en-US"/>
        </w:rPr>
      </w:pPr>
      <w:r w:rsidRPr="00135F55">
        <w:rPr>
          <w:spacing w:val="-1"/>
          <w:lang w:val="en-US"/>
        </w:rPr>
        <w:t xml:space="preserve">Words </w:t>
      </w:r>
      <w:proofErr w:type="spellStart"/>
      <w:r w:rsidRPr="00135F55">
        <w:rPr>
          <w:spacing w:val="-1"/>
          <w:lang w:val="en-US"/>
        </w:rPr>
        <w:t>capitalised</w:t>
      </w:r>
      <w:proofErr w:type="spellEnd"/>
      <w:r w:rsidRPr="00135F55">
        <w:rPr>
          <w:spacing w:val="-1"/>
          <w:lang w:val="en-US"/>
        </w:rPr>
        <w:t xml:space="preserve"> in this Deed t</w:t>
      </w:r>
      <w:r>
        <w:rPr>
          <w:spacing w:val="-1"/>
          <w:lang w:val="en-US"/>
        </w:rPr>
        <w:t xml:space="preserve">hat are not defined in paragraph </w:t>
      </w:r>
      <w:r>
        <w:rPr>
          <w:spacing w:val="-1"/>
          <w:lang w:val="en-US"/>
        </w:rPr>
        <w:fldChar w:fldCharType="begin"/>
      </w:r>
      <w:r>
        <w:rPr>
          <w:spacing w:val="-1"/>
          <w:lang w:val="en-US"/>
        </w:rPr>
        <w:instrText xml:space="preserve"> REF _Ref185157221 \r \h </w:instrText>
      </w:r>
      <w:r w:rsidRPr="0074275A">
        <w:rPr>
          <w:spacing w:val="-1"/>
          <w:lang w:val="en-US"/>
        </w:rPr>
      </w:r>
      <w:r>
        <w:rPr>
          <w:spacing w:val="-1"/>
          <w:lang w:val="en-US"/>
        </w:rPr>
        <w:fldChar w:fldCharType="separate"/>
      </w:r>
      <w:r>
        <w:rPr>
          <w:spacing w:val="-1"/>
          <w:lang w:val="en-US"/>
        </w:rPr>
        <w:t>(a)</w:t>
      </w:r>
      <w:r>
        <w:rPr>
          <w:spacing w:val="-1"/>
          <w:lang w:val="en-US"/>
        </w:rPr>
        <w:fldChar w:fldCharType="end"/>
      </w:r>
      <w:r w:rsidRPr="00135F55">
        <w:rPr>
          <w:spacing w:val="-1"/>
          <w:lang w:val="en-US"/>
        </w:rPr>
        <w:t xml:space="preserve"> above have the </w:t>
      </w:r>
      <w:r w:rsidRPr="00135F55">
        <w:rPr>
          <w:spacing w:val="2"/>
          <w:lang w:val="en-US"/>
        </w:rPr>
        <w:t>meaning given to them in</w:t>
      </w:r>
      <w:r w:rsidR="002262CE">
        <w:rPr>
          <w:spacing w:val="2"/>
          <w:lang w:val="en-US"/>
        </w:rPr>
        <w:t xml:space="preserve"> schedule 9 o</w:t>
      </w:r>
      <w:r w:rsidRPr="00135F55">
        <w:rPr>
          <w:spacing w:val="2"/>
          <w:lang w:val="en-US"/>
        </w:rPr>
        <w:t>f the ATM Access Code.</w:t>
      </w:r>
    </w:p>
    <w:p w14:paraId="75578D07" w14:textId="77777777" w:rsidR="00BC76DB" w:rsidRPr="00135F55" w:rsidRDefault="00BC76DB" w:rsidP="002262CE">
      <w:pPr>
        <w:pStyle w:val="Sch3"/>
        <w:numPr>
          <w:ilvl w:val="0"/>
          <w:numId w:val="0"/>
        </w:numPr>
        <w:tabs>
          <w:tab w:val="left" w:pos="4800"/>
        </w:tabs>
      </w:pPr>
    </w:p>
    <w:p w14:paraId="3ACA3E8E" w14:textId="77777777" w:rsidR="00BC76DB" w:rsidRPr="00135F55" w:rsidRDefault="00BC76DB" w:rsidP="00BC76DB">
      <w:pPr>
        <w:pStyle w:val="Sch1"/>
      </w:pPr>
      <w:r>
        <w:rPr>
          <w:lang w:val="en-US"/>
        </w:rPr>
        <w:lastRenderedPageBreak/>
        <w:t>Background</w:t>
      </w:r>
    </w:p>
    <w:p w14:paraId="7BCE8E8C" w14:textId="77777777" w:rsidR="00BC76DB" w:rsidRPr="00135F55" w:rsidRDefault="00BC76DB" w:rsidP="00BC76DB">
      <w:pPr>
        <w:pStyle w:val="Sch3"/>
      </w:pPr>
      <w:r w:rsidRPr="00135F55">
        <w:rPr>
          <w:lang w:val="en-US"/>
        </w:rPr>
        <w:t xml:space="preserve">The Access Seeker is requesting access from the </w:t>
      </w:r>
      <w:r w:rsidRPr="003A52AC">
        <w:rPr>
          <w:lang w:val="en-US"/>
        </w:rPr>
        <w:t xml:space="preserve">Access </w:t>
      </w:r>
      <w:r>
        <w:rPr>
          <w:lang w:val="en-US"/>
        </w:rPr>
        <w:t>Provider</w:t>
      </w:r>
      <w:r w:rsidRPr="00135F55">
        <w:rPr>
          <w:lang w:val="en-US"/>
        </w:rPr>
        <w:t xml:space="preserve"> under the </w:t>
      </w:r>
      <w:r w:rsidRPr="00135F55">
        <w:rPr>
          <w:spacing w:val="-1"/>
          <w:lang w:val="en-US"/>
        </w:rPr>
        <w:t>Access Code.</w:t>
      </w:r>
    </w:p>
    <w:p w14:paraId="3E3F7D35" w14:textId="77777777" w:rsidR="00BC76DB" w:rsidRPr="00135F55" w:rsidRDefault="00BC76DB" w:rsidP="00BC76DB">
      <w:pPr>
        <w:pStyle w:val="Sch3"/>
        <w:rPr>
          <w:spacing w:val="-7"/>
          <w:lang w:val="en-US"/>
        </w:rPr>
      </w:pPr>
      <w:r w:rsidRPr="00135F55">
        <w:rPr>
          <w:lang w:val="en-US"/>
        </w:rPr>
        <w:t xml:space="preserve">As part of the process of negotiation and Implementation of the new access arrangements, the Access Provider and Access Seeker may disclose to each </w:t>
      </w:r>
      <w:r w:rsidRPr="00135F55">
        <w:rPr>
          <w:spacing w:val="1"/>
          <w:lang w:val="en-US"/>
        </w:rPr>
        <w:t>other Confidential Information.</w:t>
      </w:r>
    </w:p>
    <w:p w14:paraId="24B326E8" w14:textId="77777777" w:rsidR="00BC76DB" w:rsidRPr="00135F55" w:rsidRDefault="00BC76DB" w:rsidP="00BC76DB">
      <w:pPr>
        <w:pStyle w:val="Sch3"/>
        <w:rPr>
          <w:spacing w:val="-7"/>
          <w:lang w:val="en-US"/>
        </w:rPr>
      </w:pPr>
      <w:r w:rsidRPr="00135F55">
        <w:rPr>
          <w:spacing w:val="1"/>
          <w:lang w:val="en-US"/>
        </w:rPr>
        <w:t xml:space="preserve">The Access Provider and Access Seeker have agreed to deal with any </w:t>
      </w:r>
      <w:r w:rsidRPr="00135F55">
        <w:rPr>
          <w:spacing w:val="3"/>
          <w:lang w:val="en-US"/>
        </w:rPr>
        <w:t xml:space="preserve">Confidential Information disclosed to each other in accordance with the terms of </w:t>
      </w:r>
      <w:r w:rsidRPr="00135F55">
        <w:rPr>
          <w:lang w:val="en-US"/>
        </w:rPr>
        <w:t>this agreement.</w:t>
      </w:r>
    </w:p>
    <w:p w14:paraId="07E86528" w14:textId="77777777" w:rsidR="00BC76DB" w:rsidRPr="00135F55" w:rsidRDefault="00BC76DB" w:rsidP="00BC76DB">
      <w:pPr>
        <w:pStyle w:val="Sch1"/>
      </w:pPr>
      <w:r>
        <w:t>Additional parties</w:t>
      </w:r>
    </w:p>
    <w:p w14:paraId="797D5EF5" w14:textId="77777777" w:rsidR="00BC76DB" w:rsidRPr="00135F55" w:rsidRDefault="00BC76DB" w:rsidP="00BC76DB">
      <w:pPr>
        <w:pStyle w:val="Sch2"/>
      </w:pPr>
      <w:r w:rsidRPr="00135F55">
        <w:rPr>
          <w:lang w:val="en-US"/>
        </w:rPr>
        <w:t xml:space="preserve">Members providing contributing </w:t>
      </w:r>
      <w:r>
        <w:rPr>
          <w:lang w:val="en-US"/>
        </w:rPr>
        <w:t>Connectivity Services</w:t>
      </w:r>
    </w:p>
    <w:p w14:paraId="59B0DC61" w14:textId="77777777" w:rsidR="00BC76DB" w:rsidRPr="00135F55" w:rsidRDefault="00BC76DB" w:rsidP="00BC76DB">
      <w:pPr>
        <w:pStyle w:val="BodyText"/>
        <w:keepNext/>
      </w:pPr>
      <w:r w:rsidRPr="00135F55">
        <w:rPr>
          <w:lang w:val="en-US"/>
        </w:rPr>
        <w:t xml:space="preserve">Where an Access Seeker is requesting </w:t>
      </w:r>
      <w:r>
        <w:rPr>
          <w:lang w:val="en-US"/>
        </w:rPr>
        <w:t>Connectivity Services</w:t>
      </w:r>
      <w:r w:rsidRPr="00135F55">
        <w:rPr>
          <w:lang w:val="en-US"/>
        </w:rPr>
        <w:t xml:space="preserve"> from a Member or Members:</w:t>
      </w:r>
    </w:p>
    <w:p w14:paraId="71036D58" w14:textId="77777777" w:rsidR="00BC76DB" w:rsidRPr="00135F55" w:rsidRDefault="00BC76DB" w:rsidP="00BC76DB">
      <w:pPr>
        <w:pStyle w:val="Sch3"/>
        <w:rPr>
          <w:spacing w:val="-6"/>
          <w:lang w:val="en-US"/>
        </w:rPr>
      </w:pPr>
      <w:r w:rsidRPr="00135F55">
        <w:rPr>
          <w:lang w:val="en-US"/>
        </w:rPr>
        <w:t xml:space="preserve">the </w:t>
      </w:r>
      <w:r w:rsidRPr="003A52AC">
        <w:rPr>
          <w:lang w:val="en-US"/>
        </w:rPr>
        <w:t>Access Company</w:t>
      </w:r>
      <w:r w:rsidRPr="00135F55">
        <w:rPr>
          <w:lang w:val="en-US"/>
        </w:rPr>
        <w:t xml:space="preserve"> may supply a copy of this Deed to the Member and request </w:t>
      </w:r>
      <w:r w:rsidRPr="00135F55">
        <w:rPr>
          <w:spacing w:val="1"/>
          <w:lang w:val="en-US"/>
        </w:rPr>
        <w:t>that the Member become a party to this Deed; and</w:t>
      </w:r>
    </w:p>
    <w:p w14:paraId="2B86CFB1" w14:textId="77777777" w:rsidR="00BC76DB" w:rsidRPr="00135F55" w:rsidRDefault="00BC76DB" w:rsidP="00BC76DB">
      <w:pPr>
        <w:pStyle w:val="Sch3"/>
        <w:rPr>
          <w:spacing w:val="-6"/>
          <w:lang w:val="en-US"/>
        </w:rPr>
      </w:pPr>
      <w:r w:rsidRPr="00135F55">
        <w:rPr>
          <w:spacing w:val="-1"/>
          <w:lang w:val="en-US"/>
        </w:rPr>
        <w:t xml:space="preserve">the Member becomes such a party by executing a Deed of Acknowledgement in </w:t>
      </w:r>
      <w:r w:rsidRPr="00135F55">
        <w:rPr>
          <w:lang w:val="en-US"/>
        </w:rPr>
        <w:t>the form attached to this Deed.</w:t>
      </w:r>
    </w:p>
    <w:p w14:paraId="6DDA838D" w14:textId="77777777" w:rsidR="00BC76DB" w:rsidRDefault="00BC76DB" w:rsidP="00BC76DB">
      <w:pPr>
        <w:pStyle w:val="Sch2"/>
      </w:pPr>
      <w:r>
        <w:t>Parties Bound</w:t>
      </w:r>
    </w:p>
    <w:p w14:paraId="72F5B8A6" w14:textId="77777777" w:rsidR="00BC76DB" w:rsidRPr="00D56F98" w:rsidRDefault="00BC76DB" w:rsidP="00BC76DB">
      <w:pPr>
        <w:pStyle w:val="BodyText"/>
      </w:pPr>
      <w:r>
        <w:t>The Access Seeker and the Access Company agree to be bound in respect of their respective obligations under this deed in favour of each Access Provider that signs a Deed of Acknowledgement, from the date that such signed Deed of Acknowledgement is received by the Access Company.</w:t>
      </w:r>
    </w:p>
    <w:p w14:paraId="57B99F08" w14:textId="77777777" w:rsidR="00BC76DB" w:rsidRPr="00135F55" w:rsidRDefault="00BC76DB" w:rsidP="00BC76DB">
      <w:pPr>
        <w:pStyle w:val="Sch2"/>
      </w:pPr>
      <w:r w:rsidRPr="00135F55">
        <w:rPr>
          <w:lang w:val="en-US"/>
        </w:rPr>
        <w:t>Copies of Deeds of Acknowledgement</w:t>
      </w:r>
    </w:p>
    <w:p w14:paraId="0716D0F3" w14:textId="77777777" w:rsidR="00BC76DB" w:rsidRPr="00135F55" w:rsidRDefault="00BC76DB" w:rsidP="00BC76DB">
      <w:pPr>
        <w:pStyle w:val="BodyText"/>
      </w:pPr>
      <w:r w:rsidRPr="00135F55">
        <w:rPr>
          <w:lang w:val="en-US"/>
        </w:rPr>
        <w:t xml:space="preserve">As soon as practicable, upon executing a Deed of Acknowledgement the Member must provide the Deed to the </w:t>
      </w:r>
      <w:r w:rsidRPr="003A52AC">
        <w:rPr>
          <w:lang w:val="en-US"/>
        </w:rPr>
        <w:t>Access Company</w:t>
      </w:r>
      <w:r w:rsidRPr="00135F55">
        <w:rPr>
          <w:lang w:val="en-US"/>
        </w:rPr>
        <w:t xml:space="preserve"> and, if requested to do so, the </w:t>
      </w:r>
      <w:r w:rsidRPr="003A52AC">
        <w:rPr>
          <w:lang w:val="en-US"/>
        </w:rPr>
        <w:t>Access Company</w:t>
      </w:r>
      <w:r w:rsidRPr="00135F55">
        <w:rPr>
          <w:lang w:val="en-US"/>
        </w:rPr>
        <w:t xml:space="preserve"> must provide a copy of the Deed of Acknowledgement to the Access Seeker.</w:t>
      </w:r>
    </w:p>
    <w:p w14:paraId="115AA1FE" w14:textId="77777777" w:rsidR="00BC76DB" w:rsidRPr="00135F55" w:rsidRDefault="00BC76DB" w:rsidP="00BC76DB">
      <w:pPr>
        <w:pStyle w:val="Sch1"/>
      </w:pPr>
      <w:bookmarkStart w:id="2" w:name="_Ref193258620"/>
      <w:r>
        <w:t>Recipient’s obligations</w:t>
      </w:r>
      <w:bookmarkEnd w:id="2"/>
    </w:p>
    <w:p w14:paraId="5D054B16" w14:textId="77777777" w:rsidR="00BC76DB" w:rsidRPr="00135F55" w:rsidRDefault="00BC76DB" w:rsidP="00BC76DB">
      <w:pPr>
        <w:pStyle w:val="Sch2"/>
      </w:pPr>
      <w:r w:rsidRPr="00135F55">
        <w:rPr>
          <w:lang w:val="en-US"/>
        </w:rPr>
        <w:t>Recipient must keep Information confidential</w:t>
      </w:r>
    </w:p>
    <w:p w14:paraId="2F1E8594" w14:textId="77777777" w:rsidR="00BC76DB" w:rsidRPr="00135F55" w:rsidRDefault="00BC76DB" w:rsidP="00BC76DB">
      <w:pPr>
        <w:pStyle w:val="BodyText"/>
        <w:keepNext/>
      </w:pPr>
      <w:r w:rsidRPr="00135F55">
        <w:rPr>
          <w:lang w:val="en-US"/>
        </w:rPr>
        <w:t>The Recipient must:</w:t>
      </w:r>
    </w:p>
    <w:p w14:paraId="40F73889" w14:textId="77777777" w:rsidR="00BC76DB" w:rsidRPr="00135F55" w:rsidRDefault="00BC76DB" w:rsidP="00BC76DB">
      <w:pPr>
        <w:pStyle w:val="Sch3"/>
        <w:rPr>
          <w:spacing w:val="-8"/>
          <w:lang w:val="en-US"/>
        </w:rPr>
      </w:pPr>
      <w:r w:rsidRPr="00135F55">
        <w:rPr>
          <w:lang w:val="en-US"/>
        </w:rPr>
        <w:t xml:space="preserve">keep confidential all Confidential </w:t>
      </w:r>
      <w:proofErr w:type="gramStart"/>
      <w:r w:rsidRPr="00135F55">
        <w:rPr>
          <w:lang w:val="en-US"/>
        </w:rPr>
        <w:t>Information;</w:t>
      </w:r>
      <w:proofErr w:type="gramEnd"/>
    </w:p>
    <w:p w14:paraId="6740BB54" w14:textId="77777777" w:rsidR="00BC76DB" w:rsidRPr="00135F55" w:rsidRDefault="00BC76DB" w:rsidP="00BC76DB">
      <w:pPr>
        <w:pStyle w:val="Sch3"/>
        <w:rPr>
          <w:spacing w:val="-8"/>
          <w:lang w:val="en-US"/>
        </w:rPr>
      </w:pPr>
      <w:r w:rsidRPr="00135F55">
        <w:rPr>
          <w:lang w:val="en-US"/>
        </w:rPr>
        <w:t xml:space="preserve">use all Confidential Information solely for the Approved Purpose and, for the avoidance of doubt, must not use the Confidential Information to compete against </w:t>
      </w:r>
      <w:r w:rsidRPr="00135F55">
        <w:rPr>
          <w:spacing w:val="1"/>
          <w:lang w:val="en-US"/>
        </w:rPr>
        <w:t>the Discloser; and</w:t>
      </w:r>
    </w:p>
    <w:p w14:paraId="395F845F" w14:textId="77777777" w:rsidR="00BC76DB" w:rsidRPr="00135F55" w:rsidRDefault="00BC76DB" w:rsidP="00BC76DB">
      <w:pPr>
        <w:pStyle w:val="Sch3"/>
        <w:rPr>
          <w:spacing w:val="-5"/>
          <w:lang w:val="en-US"/>
        </w:rPr>
      </w:pPr>
      <w:r w:rsidRPr="00135F55">
        <w:rPr>
          <w:spacing w:val="2"/>
          <w:lang w:val="en-US"/>
        </w:rPr>
        <w:lastRenderedPageBreak/>
        <w:t xml:space="preserve">not copy or record in any other form any part of the Confidential Information </w:t>
      </w:r>
      <w:r w:rsidRPr="00135F55">
        <w:rPr>
          <w:lang w:val="en-US"/>
        </w:rPr>
        <w:t>except as is strictly necessary for the Approved Purpose and in accordance with this Deed.</w:t>
      </w:r>
    </w:p>
    <w:p w14:paraId="2065F7D9" w14:textId="77777777" w:rsidR="00BC76DB" w:rsidRPr="00135F55" w:rsidRDefault="00BC76DB" w:rsidP="00BC76DB">
      <w:pPr>
        <w:pStyle w:val="Sch2"/>
      </w:pPr>
      <w:r w:rsidRPr="00135F55">
        <w:rPr>
          <w:spacing w:val="-6"/>
          <w:lang w:val="en-US"/>
        </w:rPr>
        <w:t>Disclosure to Recipient Representatives</w:t>
      </w:r>
    </w:p>
    <w:p w14:paraId="02E1F051" w14:textId="77777777" w:rsidR="00BC76DB" w:rsidRPr="00135F55" w:rsidRDefault="00BC76DB" w:rsidP="00BC76DB">
      <w:pPr>
        <w:pStyle w:val="BodyText"/>
      </w:pPr>
      <w:r w:rsidRPr="00135F55">
        <w:rPr>
          <w:lang w:val="en-US"/>
        </w:rPr>
        <w:t>The Recipient must:</w:t>
      </w:r>
    </w:p>
    <w:p w14:paraId="30CCF48C" w14:textId="77777777" w:rsidR="00BC76DB" w:rsidRPr="00135F55" w:rsidRDefault="00BC76DB" w:rsidP="00BC76DB">
      <w:pPr>
        <w:pStyle w:val="Sch3"/>
      </w:pPr>
      <w:r w:rsidRPr="00135F55">
        <w:rPr>
          <w:lang w:val="en-US"/>
        </w:rPr>
        <w:t xml:space="preserve">only disclose Confidential Information to a Recipient Representative to the extent </w:t>
      </w:r>
      <w:r w:rsidRPr="00135F55">
        <w:rPr>
          <w:spacing w:val="-1"/>
          <w:lang w:val="en-US"/>
        </w:rPr>
        <w:t xml:space="preserve">necessary for the Recipient Representative to perform their duties for the Approved </w:t>
      </w:r>
      <w:r w:rsidRPr="00135F55">
        <w:rPr>
          <w:spacing w:val="-2"/>
          <w:lang w:val="en-US"/>
        </w:rPr>
        <w:t>Purpose; and</w:t>
      </w:r>
    </w:p>
    <w:p w14:paraId="41CE5D47" w14:textId="77777777" w:rsidR="00BC76DB" w:rsidRPr="00135F55" w:rsidRDefault="00BC76DB" w:rsidP="00BC76DB">
      <w:pPr>
        <w:pStyle w:val="Sch3"/>
      </w:pPr>
      <w:r w:rsidRPr="00135F55">
        <w:rPr>
          <w:lang w:val="en-US"/>
        </w:rPr>
        <w:t xml:space="preserve">ensure that each Recipient Representative to whom Confidential Information has </w:t>
      </w:r>
      <w:r w:rsidRPr="00135F55">
        <w:rPr>
          <w:spacing w:val="-1"/>
          <w:lang w:val="en-US"/>
        </w:rPr>
        <w:t xml:space="preserve">been disclosed keeps that information confidential and does not do anything which </w:t>
      </w:r>
      <w:r w:rsidRPr="00135F55">
        <w:rPr>
          <w:lang w:val="en-US"/>
        </w:rPr>
        <w:t>would be a breach of this agreement if done by the Recipient.</w:t>
      </w:r>
    </w:p>
    <w:p w14:paraId="24DD430A" w14:textId="77777777" w:rsidR="00BC76DB" w:rsidRPr="00983566" w:rsidRDefault="00BC76DB" w:rsidP="00BC76DB">
      <w:pPr>
        <w:pStyle w:val="Sch2"/>
      </w:pPr>
      <w:r w:rsidRPr="00983566">
        <w:rPr>
          <w:lang w:val="en-US"/>
        </w:rPr>
        <w:t>Disclosure required by Law</w:t>
      </w:r>
    </w:p>
    <w:p w14:paraId="57618CBB" w14:textId="77777777" w:rsidR="00BC76DB" w:rsidRPr="00135F55" w:rsidRDefault="00BC76DB" w:rsidP="00BC76DB">
      <w:pPr>
        <w:pStyle w:val="Sch3"/>
        <w:rPr>
          <w:spacing w:val="-7"/>
          <w:lang w:val="en-US"/>
        </w:rPr>
      </w:pPr>
      <w:r w:rsidRPr="00135F55">
        <w:rPr>
          <w:lang w:val="en-US"/>
        </w:rPr>
        <w:t>The Recipient is not bound to keep confidential any Confidential Information if and to the extent that the Confidential Information is required by Law to be disclosed.</w:t>
      </w:r>
    </w:p>
    <w:p w14:paraId="5460C151" w14:textId="77777777" w:rsidR="00BC76DB" w:rsidRPr="00983566" w:rsidRDefault="00BC76DB" w:rsidP="00BC76DB">
      <w:pPr>
        <w:pStyle w:val="Sch3"/>
        <w:keepNext/>
        <w:rPr>
          <w:lang w:val="en-US"/>
        </w:rPr>
      </w:pPr>
      <w:r w:rsidRPr="00983566">
        <w:rPr>
          <w:lang w:val="en-US"/>
        </w:rPr>
        <w:t>If required by Law to disclose Confidential Information, the Recipient must prior to that disclosure:</w:t>
      </w:r>
    </w:p>
    <w:p w14:paraId="1EE52309" w14:textId="77777777" w:rsidR="00BC76DB" w:rsidRPr="00135F55" w:rsidRDefault="00BC76DB" w:rsidP="00BC76DB">
      <w:pPr>
        <w:pStyle w:val="Sch4"/>
      </w:pPr>
      <w:r w:rsidRPr="00135F55">
        <w:rPr>
          <w:lang w:val="en-US"/>
        </w:rPr>
        <w:t>notify the Discloser; and</w:t>
      </w:r>
    </w:p>
    <w:p w14:paraId="577DC53E" w14:textId="77777777" w:rsidR="00BC76DB" w:rsidRPr="00135F55" w:rsidRDefault="00BC76DB" w:rsidP="00BC76DB">
      <w:pPr>
        <w:pStyle w:val="Sch4"/>
      </w:pPr>
      <w:r w:rsidRPr="00135F55">
        <w:rPr>
          <w:lang w:val="en-US"/>
        </w:rPr>
        <w:t>seek reasonable confidentiality arrangements to protect the confidentiality of the Confidential Information and to prevent further disclosure.</w:t>
      </w:r>
    </w:p>
    <w:p w14:paraId="0F04C57A" w14:textId="77777777" w:rsidR="00BC76DB" w:rsidRPr="00983566" w:rsidRDefault="00BC76DB" w:rsidP="00BC76DB">
      <w:pPr>
        <w:pStyle w:val="Sch2"/>
      </w:pPr>
      <w:r w:rsidRPr="00983566">
        <w:rPr>
          <w:lang w:val="en-US"/>
        </w:rPr>
        <w:t>Information in the public domain</w:t>
      </w:r>
    </w:p>
    <w:p w14:paraId="451886A7" w14:textId="77777777" w:rsidR="00BC76DB" w:rsidRPr="00983566" w:rsidRDefault="00BC76DB" w:rsidP="00BC76DB">
      <w:pPr>
        <w:pStyle w:val="Sch3"/>
        <w:rPr>
          <w:lang w:val="en-US"/>
        </w:rPr>
      </w:pPr>
      <w:r w:rsidRPr="00983566">
        <w:rPr>
          <w:lang w:val="en-US"/>
        </w:rPr>
        <w:t>The Recipient is not bound to keep confidential any information if and to the extent that the information is in the public domain other than because of a breach of this agreement.</w:t>
      </w:r>
    </w:p>
    <w:p w14:paraId="58F28A62" w14:textId="77777777" w:rsidR="00BC76DB" w:rsidRPr="00983566" w:rsidRDefault="00BC76DB" w:rsidP="00BC76DB">
      <w:pPr>
        <w:pStyle w:val="Sch3"/>
        <w:rPr>
          <w:lang w:val="en-US"/>
        </w:rPr>
      </w:pPr>
      <w:r w:rsidRPr="00983566">
        <w:rPr>
          <w:lang w:val="en-US"/>
        </w:rPr>
        <w:t>If the Recipient is uncertain whether any information is Confidential Information, the Recipient must treat the information as if it were Confidential Information unless and until the Discloser agrees in writing that the information is not Confidential Information.</w:t>
      </w:r>
    </w:p>
    <w:p w14:paraId="6BB3CA02" w14:textId="77777777" w:rsidR="00BC76DB" w:rsidRPr="00135F55" w:rsidRDefault="00BC76DB" w:rsidP="00BC76DB">
      <w:pPr>
        <w:pStyle w:val="Sch1"/>
      </w:pPr>
      <w:bookmarkStart w:id="3" w:name="_Ref204144187"/>
      <w:r>
        <w:rPr>
          <w:lang w:val="en-US"/>
        </w:rPr>
        <w:t xml:space="preserve">Recipient does </w:t>
      </w:r>
      <w:r w:rsidRPr="00135F55">
        <w:rPr>
          <w:lang w:val="en-US"/>
        </w:rPr>
        <w:t>not own the Information</w:t>
      </w:r>
      <w:bookmarkEnd w:id="3"/>
    </w:p>
    <w:p w14:paraId="6B59AAF5" w14:textId="77777777" w:rsidR="00BC76DB" w:rsidRPr="00135F55" w:rsidRDefault="00BC76DB" w:rsidP="00BC76DB">
      <w:pPr>
        <w:pStyle w:val="BodyText"/>
        <w:keepNext/>
      </w:pPr>
      <w:r w:rsidRPr="00135F55">
        <w:rPr>
          <w:lang w:val="en-US"/>
        </w:rPr>
        <w:t>The Recipient acknowledges that this agreement does not:</w:t>
      </w:r>
    </w:p>
    <w:p w14:paraId="6A005922" w14:textId="77777777" w:rsidR="00BC76DB" w:rsidRPr="00135F55" w:rsidRDefault="00BC76DB" w:rsidP="00BC76DB">
      <w:pPr>
        <w:pStyle w:val="Sch3"/>
        <w:rPr>
          <w:spacing w:val="-10"/>
          <w:lang w:val="en-US"/>
        </w:rPr>
      </w:pPr>
      <w:r w:rsidRPr="00135F55">
        <w:rPr>
          <w:lang w:val="en-US"/>
        </w:rPr>
        <w:t>transfer to it any interest in any intellectual property; and</w:t>
      </w:r>
    </w:p>
    <w:p w14:paraId="2A686F5B" w14:textId="77777777" w:rsidR="00BC76DB" w:rsidRPr="00135F55" w:rsidRDefault="00BC76DB" w:rsidP="00BC76DB">
      <w:pPr>
        <w:pStyle w:val="Sch3"/>
        <w:rPr>
          <w:spacing w:val="-9"/>
          <w:lang w:val="en-US"/>
        </w:rPr>
      </w:pPr>
      <w:r w:rsidRPr="00135F55">
        <w:rPr>
          <w:spacing w:val="2"/>
          <w:lang w:val="en-US"/>
        </w:rPr>
        <w:t>oblige the Discloser to disclose any Confidential Information to the Recipient.</w:t>
      </w:r>
    </w:p>
    <w:p w14:paraId="0384AF28" w14:textId="77777777" w:rsidR="00BC76DB" w:rsidRPr="00135F55" w:rsidRDefault="00BC76DB" w:rsidP="00BC76DB">
      <w:pPr>
        <w:pStyle w:val="Sch1"/>
      </w:pPr>
      <w:bookmarkStart w:id="4" w:name="_Ref185157310"/>
      <w:r>
        <w:rPr>
          <w:lang w:val="en-US"/>
        </w:rPr>
        <w:lastRenderedPageBreak/>
        <w:t xml:space="preserve">Return </w:t>
      </w:r>
      <w:r w:rsidRPr="00135F55">
        <w:rPr>
          <w:lang w:val="en-US"/>
        </w:rPr>
        <w:t xml:space="preserve">of </w:t>
      </w:r>
      <w:r>
        <w:rPr>
          <w:lang w:val="en-US"/>
        </w:rPr>
        <w:t>i</w:t>
      </w:r>
      <w:r w:rsidRPr="00135F55">
        <w:rPr>
          <w:lang w:val="en-US"/>
        </w:rPr>
        <w:t>nformation</w:t>
      </w:r>
      <w:bookmarkEnd w:id="4"/>
    </w:p>
    <w:p w14:paraId="144054BF" w14:textId="77777777" w:rsidR="00BC76DB" w:rsidRPr="00135F55" w:rsidRDefault="00BC76DB" w:rsidP="00BC76DB">
      <w:pPr>
        <w:pStyle w:val="Sch2"/>
      </w:pPr>
      <w:r w:rsidRPr="00135F55">
        <w:rPr>
          <w:lang w:val="en-US"/>
        </w:rPr>
        <w:t>Recipient's rights may cease</w:t>
      </w:r>
    </w:p>
    <w:p w14:paraId="02FFD43E" w14:textId="77777777" w:rsidR="00BC76DB" w:rsidRPr="00135F55" w:rsidRDefault="00BC76DB" w:rsidP="00BC76DB">
      <w:pPr>
        <w:pStyle w:val="BodyText"/>
        <w:keepNext/>
      </w:pPr>
      <w:r w:rsidRPr="00135F55">
        <w:rPr>
          <w:lang w:val="en-US"/>
        </w:rPr>
        <w:t xml:space="preserve">The Discloser may at any time notify the Recipient in writing that its right to use the </w:t>
      </w:r>
      <w:r w:rsidRPr="00135F55">
        <w:rPr>
          <w:spacing w:val="-3"/>
          <w:lang w:val="en-US"/>
        </w:rPr>
        <w:t xml:space="preserve">Confidential Information ceases and the Recipient must immediately, at the Discloser's </w:t>
      </w:r>
      <w:r w:rsidRPr="00135F55">
        <w:rPr>
          <w:spacing w:val="-6"/>
          <w:lang w:val="en-US"/>
        </w:rPr>
        <w:t>option:</w:t>
      </w:r>
    </w:p>
    <w:p w14:paraId="2B7E127C" w14:textId="77777777" w:rsidR="00BC76DB" w:rsidRPr="00135F55" w:rsidRDefault="00BC76DB" w:rsidP="00BC76DB">
      <w:pPr>
        <w:pStyle w:val="Sch3"/>
        <w:rPr>
          <w:spacing w:val="-13"/>
          <w:lang w:val="en-US"/>
        </w:rPr>
      </w:pPr>
      <w:r w:rsidRPr="00135F55">
        <w:rPr>
          <w:lang w:val="en-US"/>
        </w:rPr>
        <w:t xml:space="preserve">return to the Discloser all of the Discloser's Confidential Information in its </w:t>
      </w:r>
      <w:r w:rsidRPr="00135F55">
        <w:rPr>
          <w:spacing w:val="-4"/>
          <w:lang w:val="en-US"/>
        </w:rPr>
        <w:t xml:space="preserve">possession or </w:t>
      </w:r>
      <w:proofErr w:type="gramStart"/>
      <w:r w:rsidRPr="00135F55">
        <w:rPr>
          <w:spacing w:val="-4"/>
          <w:lang w:val="en-US"/>
        </w:rPr>
        <w:t>control;</w:t>
      </w:r>
      <w:proofErr w:type="gramEnd"/>
    </w:p>
    <w:p w14:paraId="1E97EF3A" w14:textId="77777777" w:rsidR="00BC76DB" w:rsidRPr="00135F55" w:rsidRDefault="00BC76DB" w:rsidP="00BC76DB">
      <w:pPr>
        <w:pStyle w:val="Sch3"/>
        <w:rPr>
          <w:spacing w:val="-9"/>
          <w:lang w:val="en-US"/>
        </w:rPr>
      </w:pPr>
      <w:r w:rsidRPr="00135F55">
        <w:rPr>
          <w:spacing w:val="2"/>
          <w:lang w:val="en-US"/>
        </w:rPr>
        <w:t>destroy it and permit the Discloser to witness the destruction; or</w:t>
      </w:r>
    </w:p>
    <w:p w14:paraId="45C135D3" w14:textId="77777777" w:rsidR="00BC76DB" w:rsidRPr="00135F55" w:rsidRDefault="00BC76DB" w:rsidP="00BC76DB">
      <w:pPr>
        <w:pStyle w:val="Sch3"/>
        <w:rPr>
          <w:spacing w:val="-10"/>
          <w:lang w:val="en-US"/>
        </w:rPr>
      </w:pPr>
      <w:r w:rsidRPr="00135F55">
        <w:rPr>
          <w:spacing w:val="1"/>
          <w:lang w:val="en-US"/>
        </w:rPr>
        <w:t xml:space="preserve">delete it in the case of </w:t>
      </w:r>
      <w:proofErr w:type="gramStart"/>
      <w:r w:rsidRPr="00135F55">
        <w:rPr>
          <w:spacing w:val="1"/>
          <w:lang w:val="en-US"/>
        </w:rPr>
        <w:t>machine readable</w:t>
      </w:r>
      <w:proofErr w:type="gramEnd"/>
      <w:r w:rsidRPr="00135F55">
        <w:rPr>
          <w:spacing w:val="1"/>
          <w:lang w:val="en-US"/>
        </w:rPr>
        <w:t xml:space="preserve"> records.</w:t>
      </w:r>
    </w:p>
    <w:p w14:paraId="203AAA82" w14:textId="77777777" w:rsidR="00BC76DB" w:rsidRPr="00135F55" w:rsidRDefault="00BC76DB" w:rsidP="00BC76DB">
      <w:pPr>
        <w:pStyle w:val="Sch2"/>
      </w:pPr>
      <w:r w:rsidRPr="00135F55">
        <w:rPr>
          <w:spacing w:val="-6"/>
          <w:lang w:val="en-US"/>
        </w:rPr>
        <w:t>Obligations continue</w:t>
      </w:r>
    </w:p>
    <w:p w14:paraId="05AC0250" w14:textId="77777777" w:rsidR="00BC76DB" w:rsidRPr="00135F55" w:rsidRDefault="00BC76DB" w:rsidP="00BC76DB">
      <w:pPr>
        <w:pStyle w:val="BodyText"/>
        <w:keepNext/>
      </w:pPr>
      <w:r w:rsidRPr="00135F55">
        <w:rPr>
          <w:lang w:val="en-US"/>
        </w:rPr>
        <w:t xml:space="preserve">The obligations of confidentiality under this agreement continue to apply </w:t>
      </w:r>
      <w:r w:rsidRPr="00135F55">
        <w:rPr>
          <w:spacing w:val="-2"/>
          <w:lang w:val="en-US"/>
        </w:rPr>
        <w:t>after the date of this agreement even if:</w:t>
      </w:r>
    </w:p>
    <w:p w14:paraId="32E17CAC" w14:textId="77777777" w:rsidR="00BC76DB" w:rsidRPr="00135F55" w:rsidRDefault="00BC76DB" w:rsidP="00BC76DB">
      <w:pPr>
        <w:pStyle w:val="Sch3"/>
        <w:rPr>
          <w:spacing w:val="-12"/>
          <w:lang w:val="en-US"/>
        </w:rPr>
      </w:pPr>
      <w:r w:rsidRPr="00135F55">
        <w:rPr>
          <w:lang w:val="en-US"/>
        </w:rPr>
        <w:t>the Approved Purpose is completed or terminated; and</w:t>
      </w:r>
    </w:p>
    <w:p w14:paraId="0F78A283" w14:textId="77777777" w:rsidR="00BC76DB" w:rsidRPr="00135F55" w:rsidRDefault="00BC76DB" w:rsidP="00BC76DB">
      <w:pPr>
        <w:pStyle w:val="Sch3"/>
        <w:rPr>
          <w:spacing w:val="-10"/>
          <w:lang w:val="en-US"/>
        </w:rPr>
      </w:pPr>
      <w:r w:rsidRPr="00135F55">
        <w:rPr>
          <w:spacing w:val="2"/>
          <w:lang w:val="en-US"/>
        </w:rPr>
        <w:t xml:space="preserve">the Recipient has returned, destroyed or deleted the Confidential Information in </w:t>
      </w:r>
      <w:r w:rsidRPr="00135F55">
        <w:rPr>
          <w:spacing w:val="-3"/>
          <w:lang w:val="en-US"/>
        </w:rPr>
        <w:t xml:space="preserve">accordance with clause </w:t>
      </w:r>
      <w:r>
        <w:rPr>
          <w:spacing w:val="-3"/>
          <w:lang w:val="en-US"/>
        </w:rPr>
        <w:fldChar w:fldCharType="begin"/>
      </w:r>
      <w:r>
        <w:rPr>
          <w:spacing w:val="-3"/>
          <w:lang w:val="en-US"/>
        </w:rPr>
        <w:instrText xml:space="preserve"> REF _Ref185157310 \r \h </w:instrText>
      </w:r>
      <w:r w:rsidRPr="0074275A">
        <w:rPr>
          <w:spacing w:val="-3"/>
          <w:lang w:val="en-US"/>
        </w:rPr>
      </w:r>
      <w:r>
        <w:rPr>
          <w:spacing w:val="-3"/>
          <w:lang w:val="en-US"/>
        </w:rPr>
        <w:fldChar w:fldCharType="separate"/>
      </w:r>
      <w:r>
        <w:rPr>
          <w:spacing w:val="-3"/>
          <w:lang w:val="en-US"/>
        </w:rPr>
        <w:t>6</w:t>
      </w:r>
      <w:r>
        <w:rPr>
          <w:spacing w:val="-3"/>
          <w:lang w:val="en-US"/>
        </w:rPr>
        <w:fldChar w:fldCharType="end"/>
      </w:r>
      <w:r w:rsidRPr="00135F55">
        <w:rPr>
          <w:spacing w:val="-3"/>
          <w:lang w:val="en-US"/>
        </w:rPr>
        <w:t xml:space="preserve"> </w:t>
      </w:r>
      <w:r w:rsidRPr="009528B8">
        <w:rPr>
          <w:bCs/>
          <w:spacing w:val="-3"/>
          <w:lang w:val="en-US"/>
        </w:rPr>
        <w:t>(</w:t>
      </w:r>
      <w:r w:rsidRPr="00135F55">
        <w:rPr>
          <w:b/>
          <w:bCs/>
          <w:spacing w:val="-3"/>
          <w:lang w:val="en-US"/>
        </w:rPr>
        <w:t>Return of information</w:t>
      </w:r>
      <w:r w:rsidRPr="009528B8">
        <w:rPr>
          <w:bCs/>
          <w:spacing w:val="-3"/>
          <w:lang w:val="en-US"/>
        </w:rPr>
        <w:t>)</w:t>
      </w:r>
      <w:r w:rsidRPr="00135F55">
        <w:rPr>
          <w:b/>
          <w:bCs/>
          <w:spacing w:val="-3"/>
          <w:lang w:val="en-US"/>
        </w:rPr>
        <w:t>,</w:t>
      </w:r>
    </w:p>
    <w:p w14:paraId="21FF2EC5" w14:textId="77777777" w:rsidR="00BC76DB" w:rsidRPr="00135F55" w:rsidRDefault="00BC76DB" w:rsidP="00BC76DB">
      <w:pPr>
        <w:pStyle w:val="BodyText"/>
      </w:pPr>
      <w:r w:rsidRPr="00135F55">
        <w:rPr>
          <w:lang w:val="en-US"/>
        </w:rPr>
        <w:t xml:space="preserve">unless the Recipient is, or has become, a Member of the </w:t>
      </w:r>
      <w:r w:rsidRPr="003A52AC">
        <w:rPr>
          <w:lang w:val="en-US"/>
        </w:rPr>
        <w:t>Access Company</w:t>
      </w:r>
      <w:r w:rsidRPr="00135F55">
        <w:rPr>
          <w:lang w:val="en-US"/>
        </w:rPr>
        <w:t xml:space="preserve">, in which </w:t>
      </w:r>
      <w:r w:rsidRPr="00135F55">
        <w:rPr>
          <w:spacing w:val="1"/>
          <w:lang w:val="en-US"/>
        </w:rPr>
        <w:t xml:space="preserve">case the obligations of confidentiality under this agreement are replaced by the </w:t>
      </w:r>
      <w:r w:rsidRPr="00135F55">
        <w:rPr>
          <w:lang w:val="en-US"/>
        </w:rPr>
        <w:t>obligations of confidentiality under the Access Code.</w:t>
      </w:r>
    </w:p>
    <w:p w14:paraId="55B1F15D" w14:textId="77777777" w:rsidR="00BC76DB" w:rsidRPr="00983566" w:rsidRDefault="00BC76DB" w:rsidP="00BC76DB">
      <w:pPr>
        <w:pStyle w:val="Sch1"/>
      </w:pPr>
      <w:r>
        <w:rPr>
          <w:lang w:val="en-US"/>
        </w:rPr>
        <w:t>Consequence of breach</w:t>
      </w:r>
    </w:p>
    <w:p w14:paraId="268566A9" w14:textId="77777777" w:rsidR="00BC76DB" w:rsidRPr="00135F55" w:rsidRDefault="00BC76DB" w:rsidP="00BC76DB">
      <w:pPr>
        <w:pStyle w:val="Sch2"/>
      </w:pPr>
      <w:r w:rsidRPr="00135F55">
        <w:rPr>
          <w:lang w:val="en-US"/>
        </w:rPr>
        <w:t>Breach of agreement will damage Discloser</w:t>
      </w:r>
    </w:p>
    <w:p w14:paraId="66C02E1E" w14:textId="77777777" w:rsidR="00BC76DB" w:rsidRPr="00135F55" w:rsidRDefault="00BC76DB" w:rsidP="00BC76DB">
      <w:pPr>
        <w:pStyle w:val="BodyText"/>
      </w:pPr>
      <w:r w:rsidRPr="00135F55">
        <w:rPr>
          <w:lang w:val="en-US"/>
        </w:rPr>
        <w:t xml:space="preserve">The Recipient acknowledges that any breach of this agreement may cause damage to the Discloser and its Related Bodies Corporate. In the event of a breach the Discloser is permitted to institute proceedings to exercise all rights and remedies available under all </w:t>
      </w:r>
      <w:r w:rsidRPr="00135F55">
        <w:rPr>
          <w:spacing w:val="-1"/>
          <w:lang w:val="en-US"/>
        </w:rPr>
        <w:t>relevant jurisdictions including equity.</w:t>
      </w:r>
    </w:p>
    <w:p w14:paraId="75B63519" w14:textId="77777777" w:rsidR="00BC76DB" w:rsidRPr="00135F55" w:rsidRDefault="00BC76DB" w:rsidP="00BC76DB">
      <w:pPr>
        <w:pStyle w:val="Sch1"/>
      </w:pPr>
      <w:r>
        <w:t>Disclaimer</w:t>
      </w:r>
    </w:p>
    <w:p w14:paraId="6A1FF81D" w14:textId="77777777" w:rsidR="00BC76DB" w:rsidRPr="00135F55" w:rsidRDefault="00BC76DB" w:rsidP="00BC76DB">
      <w:pPr>
        <w:pStyle w:val="Sch2"/>
      </w:pPr>
      <w:bookmarkStart w:id="5" w:name="_Ref185157350"/>
      <w:r w:rsidRPr="00135F55">
        <w:rPr>
          <w:spacing w:val="-6"/>
          <w:lang w:val="en-US"/>
        </w:rPr>
        <w:t>No representations</w:t>
      </w:r>
      <w:bookmarkEnd w:id="5"/>
    </w:p>
    <w:p w14:paraId="677E7070" w14:textId="77777777" w:rsidR="00BC76DB" w:rsidRPr="00135F55" w:rsidRDefault="00BC76DB" w:rsidP="00BC76DB">
      <w:pPr>
        <w:pStyle w:val="BodyText"/>
      </w:pPr>
      <w:r w:rsidRPr="00135F55">
        <w:rPr>
          <w:lang w:val="en-US"/>
        </w:rPr>
        <w:t xml:space="preserve">The Recipient acknowledges that none of the Discloser, its Related Bodies Corporate, </w:t>
      </w:r>
      <w:r w:rsidRPr="00135F55">
        <w:rPr>
          <w:spacing w:val="2"/>
          <w:lang w:val="en-US"/>
        </w:rPr>
        <w:t xml:space="preserve">their respective officers, employees, advisers or agents has made or makes any </w:t>
      </w:r>
      <w:r w:rsidRPr="00135F55">
        <w:rPr>
          <w:spacing w:val="-3"/>
          <w:lang w:val="en-US"/>
        </w:rPr>
        <w:t>representation or warranty, express or implied, as to the accuracy or completeness of the Confidential Information.</w:t>
      </w:r>
    </w:p>
    <w:p w14:paraId="78AC54D9" w14:textId="77777777" w:rsidR="00BC76DB" w:rsidRPr="00135F55" w:rsidRDefault="00BC76DB" w:rsidP="00BC76DB">
      <w:pPr>
        <w:pStyle w:val="Sch2"/>
      </w:pPr>
      <w:bookmarkStart w:id="6" w:name="_Ref185157352"/>
      <w:r w:rsidRPr="00135F55">
        <w:rPr>
          <w:spacing w:val="-5"/>
          <w:lang w:val="en-US"/>
        </w:rPr>
        <w:t>Recipient releases Discloser</w:t>
      </w:r>
      <w:bookmarkEnd w:id="6"/>
    </w:p>
    <w:p w14:paraId="063FF2B6" w14:textId="77777777" w:rsidR="00BC76DB" w:rsidRPr="00135F55" w:rsidRDefault="00BC76DB" w:rsidP="00BC76DB">
      <w:pPr>
        <w:pStyle w:val="BodyText"/>
      </w:pPr>
      <w:r w:rsidRPr="00135F55">
        <w:rPr>
          <w:lang w:val="en-US"/>
        </w:rPr>
        <w:t>The Discloser, its Related Bodies Corporate and their respective officers, employees, advisers and agents disclaim liability for any loss or damage suffered or incurred by any person acting on any Confidential Information.</w:t>
      </w:r>
    </w:p>
    <w:p w14:paraId="5E4ED68E" w14:textId="77777777" w:rsidR="00BC76DB" w:rsidRPr="00135F55" w:rsidRDefault="00BC76DB" w:rsidP="00BC76DB">
      <w:pPr>
        <w:pStyle w:val="Sch2"/>
      </w:pPr>
      <w:r w:rsidRPr="00135F55">
        <w:rPr>
          <w:lang w:val="en-US"/>
        </w:rPr>
        <w:lastRenderedPageBreak/>
        <w:t>Discloser contracts as trustee</w:t>
      </w:r>
    </w:p>
    <w:p w14:paraId="1189E665" w14:textId="77777777" w:rsidR="00BC76DB" w:rsidRPr="00135F55" w:rsidRDefault="00BC76DB" w:rsidP="00BC76DB">
      <w:pPr>
        <w:pStyle w:val="BodyText"/>
      </w:pPr>
      <w:r w:rsidRPr="00135F55">
        <w:rPr>
          <w:lang w:val="en-US"/>
        </w:rPr>
        <w:t xml:space="preserve">For the purposes of clause </w:t>
      </w:r>
      <w:r>
        <w:rPr>
          <w:lang w:val="en-US"/>
        </w:rPr>
        <w:fldChar w:fldCharType="begin"/>
      </w:r>
      <w:r>
        <w:rPr>
          <w:lang w:val="en-US"/>
        </w:rPr>
        <w:instrText xml:space="preserve"> REF _Ref185157350 \r \h </w:instrText>
      </w:r>
      <w:r w:rsidRPr="006B25CD">
        <w:rPr>
          <w:lang w:val="en-US"/>
        </w:rPr>
      </w:r>
      <w:r>
        <w:rPr>
          <w:lang w:val="en-US"/>
        </w:rPr>
        <w:fldChar w:fldCharType="separate"/>
      </w:r>
      <w:r>
        <w:rPr>
          <w:lang w:val="en-US"/>
        </w:rPr>
        <w:t>8.1</w:t>
      </w:r>
      <w:r>
        <w:rPr>
          <w:lang w:val="en-US"/>
        </w:rPr>
        <w:fldChar w:fldCharType="end"/>
      </w:r>
      <w:r w:rsidRPr="00135F55">
        <w:rPr>
          <w:lang w:val="en-US"/>
        </w:rPr>
        <w:t xml:space="preserve"> </w:t>
      </w:r>
      <w:r w:rsidRPr="009528B8">
        <w:rPr>
          <w:bCs/>
          <w:lang w:val="en-US"/>
        </w:rPr>
        <w:t>(</w:t>
      </w:r>
      <w:r w:rsidRPr="00135F55">
        <w:rPr>
          <w:b/>
          <w:bCs/>
          <w:lang w:val="en-US"/>
        </w:rPr>
        <w:t>No representations</w:t>
      </w:r>
      <w:r w:rsidRPr="009528B8">
        <w:rPr>
          <w:bCs/>
          <w:lang w:val="en-US"/>
        </w:rPr>
        <w:t>)</w:t>
      </w:r>
      <w:r w:rsidRPr="00135F55">
        <w:rPr>
          <w:b/>
          <w:bCs/>
          <w:lang w:val="en-US"/>
        </w:rPr>
        <w:t xml:space="preserve"> </w:t>
      </w:r>
      <w:r w:rsidRPr="006B25CD">
        <w:t xml:space="preserve">and </w:t>
      </w:r>
      <w:r>
        <w:rPr>
          <w:lang w:val="en-US"/>
        </w:rPr>
        <w:fldChar w:fldCharType="begin"/>
      </w:r>
      <w:r>
        <w:rPr>
          <w:lang w:val="en-US"/>
        </w:rPr>
        <w:instrText xml:space="preserve"> REF _Ref185157352 \r \h </w:instrText>
      </w:r>
      <w:r w:rsidRPr="006B25CD">
        <w:rPr>
          <w:lang w:val="en-US"/>
        </w:rPr>
      </w:r>
      <w:r>
        <w:rPr>
          <w:lang w:val="en-US"/>
        </w:rPr>
        <w:fldChar w:fldCharType="separate"/>
      </w:r>
      <w:r>
        <w:rPr>
          <w:lang w:val="en-US"/>
        </w:rPr>
        <w:t>8.2</w:t>
      </w:r>
      <w:r>
        <w:rPr>
          <w:lang w:val="en-US"/>
        </w:rPr>
        <w:fldChar w:fldCharType="end"/>
      </w:r>
      <w:r w:rsidRPr="006B25CD">
        <w:t xml:space="preserve"> </w:t>
      </w:r>
      <w:r w:rsidRPr="009528B8">
        <w:rPr>
          <w:bCs/>
          <w:lang w:val="en-US"/>
        </w:rPr>
        <w:t>(</w:t>
      </w:r>
      <w:r w:rsidRPr="00135F55">
        <w:rPr>
          <w:b/>
          <w:bCs/>
          <w:lang w:val="en-US"/>
        </w:rPr>
        <w:t>Recipient releases</w:t>
      </w:r>
      <w:r>
        <w:rPr>
          <w:b/>
          <w:bCs/>
          <w:lang w:val="en-US"/>
        </w:rPr>
        <w:t xml:space="preserve"> </w:t>
      </w:r>
      <w:r w:rsidRPr="00135F55">
        <w:rPr>
          <w:b/>
          <w:bCs/>
          <w:spacing w:val="-2"/>
          <w:lang w:val="en-US"/>
        </w:rPr>
        <w:t>Discloser</w:t>
      </w:r>
      <w:r w:rsidRPr="00983566">
        <w:rPr>
          <w:bCs/>
          <w:spacing w:val="-2"/>
          <w:lang w:val="en-US"/>
        </w:rPr>
        <w:t>),</w:t>
      </w:r>
      <w:r w:rsidRPr="00135F55">
        <w:rPr>
          <w:b/>
          <w:bCs/>
          <w:spacing w:val="-2"/>
          <w:lang w:val="en-US"/>
        </w:rPr>
        <w:t xml:space="preserve"> </w:t>
      </w:r>
      <w:r w:rsidRPr="00135F55">
        <w:rPr>
          <w:spacing w:val="-2"/>
          <w:lang w:val="en-US"/>
        </w:rPr>
        <w:t xml:space="preserve">the Discloser contracts on its own behalf and as trustee of the benefit of the </w:t>
      </w:r>
      <w:r w:rsidRPr="00135F55">
        <w:rPr>
          <w:lang w:val="en-US"/>
        </w:rPr>
        <w:t>acknowledgment and release, for its Related Bodies Corporate and their respective officers, employees, advisers and agents.</w:t>
      </w:r>
    </w:p>
    <w:p w14:paraId="72587E3D" w14:textId="77777777" w:rsidR="00BC76DB" w:rsidRPr="00135F55" w:rsidRDefault="00BC76DB" w:rsidP="00BC76DB">
      <w:pPr>
        <w:pStyle w:val="Sch1"/>
      </w:pPr>
      <w:bookmarkStart w:id="7" w:name="_Ref204144134"/>
      <w:r w:rsidRPr="00135F55">
        <w:rPr>
          <w:lang w:val="en-US"/>
        </w:rPr>
        <w:t>Miscellaneous</w:t>
      </w:r>
      <w:bookmarkEnd w:id="7"/>
    </w:p>
    <w:p w14:paraId="47EFEA4A" w14:textId="77777777" w:rsidR="00BC76DB" w:rsidRPr="00135F55" w:rsidRDefault="00BC76DB" w:rsidP="00BC76DB">
      <w:pPr>
        <w:pStyle w:val="BodyText"/>
      </w:pPr>
      <w:r w:rsidRPr="00135F55">
        <w:rPr>
          <w:lang w:val="en-US"/>
        </w:rPr>
        <w:t>The rights and obligations set out in this Deed are in addition to, and do not derogate from, the rights or obligations of confidence expressed in the ATM Access Code.</w:t>
      </w:r>
    </w:p>
    <w:p w14:paraId="59FBE3BC" w14:textId="77777777" w:rsidR="00BC76DB" w:rsidRDefault="00BC76DB" w:rsidP="00BC76DB">
      <w:r>
        <w:rPr>
          <w:b/>
        </w:rPr>
        <w:t xml:space="preserve">SIGNED </w:t>
      </w:r>
      <w:r>
        <w:t>as a Deed.</w:t>
      </w:r>
    </w:p>
    <w:p w14:paraId="2F5C8EBF" w14:textId="77777777" w:rsidR="00BC76DB" w:rsidRDefault="00BC76DB" w:rsidP="00BC76DB"/>
    <w:p w14:paraId="0CDCFB00" w14:textId="77777777" w:rsidR="00BC76DB" w:rsidRDefault="00BC76DB" w:rsidP="00BC76DB"/>
    <w:tbl>
      <w:tblPr>
        <w:tblStyle w:val="TableGrid"/>
        <w:tblW w:w="0" w:type="auto"/>
        <w:tblLayout w:type="fixed"/>
        <w:tblCellMar>
          <w:left w:w="0" w:type="dxa"/>
          <w:right w:w="0" w:type="dxa"/>
        </w:tblCellMar>
        <w:tblLook w:val="01E0" w:firstRow="1" w:lastRow="1" w:firstColumn="1" w:lastColumn="1" w:noHBand="0" w:noVBand="0"/>
      </w:tblPr>
      <w:tblGrid>
        <w:gridCol w:w="4423"/>
        <w:gridCol w:w="284"/>
        <w:gridCol w:w="4423"/>
      </w:tblGrid>
      <w:tr w:rsidR="00BC76DB" w14:paraId="088AED6D" w14:textId="77777777" w:rsidTr="00BC76DB">
        <w:trPr>
          <w:cantSplit/>
        </w:trPr>
        <w:tc>
          <w:tcPr>
            <w:tcW w:w="4423" w:type="dxa"/>
            <w:tcBorders>
              <w:top w:val="single" w:sz="18" w:space="0" w:color="auto"/>
              <w:bottom w:val="single" w:sz="4" w:space="0" w:color="auto"/>
            </w:tcBorders>
          </w:tcPr>
          <w:p w14:paraId="1495D8AA" w14:textId="77777777" w:rsidR="00BC76DB" w:rsidRDefault="00BC76DB" w:rsidP="00BC76DB">
            <w:pPr>
              <w:spacing w:after="600"/>
            </w:pPr>
            <w:bookmarkStart w:id="8" w:name="_Hlk185151915"/>
            <w:r w:rsidRPr="00AC52D3">
              <w:t>Signed by</w:t>
            </w:r>
            <w:r>
              <w:t xml:space="preserve"> [</w:t>
            </w:r>
            <w:r>
              <w:rPr>
                <w:i/>
              </w:rPr>
              <w:t>the Access Seeker</w:t>
            </w:r>
            <w:r>
              <w:t>] in the presence of:</w:t>
            </w:r>
          </w:p>
        </w:tc>
        <w:tc>
          <w:tcPr>
            <w:tcW w:w="284" w:type="dxa"/>
            <w:tcBorders>
              <w:top w:val="single" w:sz="18" w:space="0" w:color="auto"/>
            </w:tcBorders>
          </w:tcPr>
          <w:p w14:paraId="53A5A4EF" w14:textId="77777777" w:rsidR="00BC76DB" w:rsidRDefault="00BC76DB" w:rsidP="00BC76DB">
            <w:pPr>
              <w:spacing w:after="600"/>
            </w:pPr>
          </w:p>
        </w:tc>
        <w:tc>
          <w:tcPr>
            <w:tcW w:w="4423" w:type="dxa"/>
            <w:tcBorders>
              <w:top w:val="single" w:sz="18" w:space="0" w:color="auto"/>
              <w:bottom w:val="single" w:sz="4" w:space="0" w:color="auto"/>
            </w:tcBorders>
          </w:tcPr>
          <w:p w14:paraId="14B540FD" w14:textId="77777777" w:rsidR="00BC76DB" w:rsidRDefault="00BC76DB" w:rsidP="00BC76DB">
            <w:pPr>
              <w:spacing w:after="600"/>
            </w:pPr>
          </w:p>
        </w:tc>
      </w:tr>
      <w:tr w:rsidR="00BC76DB" w14:paraId="2919EA7D" w14:textId="77777777" w:rsidTr="00BC76DB">
        <w:trPr>
          <w:cantSplit/>
        </w:trPr>
        <w:tc>
          <w:tcPr>
            <w:tcW w:w="4423" w:type="dxa"/>
            <w:tcBorders>
              <w:top w:val="single" w:sz="4" w:space="0" w:color="auto"/>
              <w:bottom w:val="single" w:sz="4" w:space="0" w:color="auto"/>
            </w:tcBorders>
          </w:tcPr>
          <w:p w14:paraId="54C314F6" w14:textId="77777777" w:rsidR="00BC76DB" w:rsidRDefault="00BC76DB" w:rsidP="00BC76DB">
            <w:pPr>
              <w:spacing w:after="600"/>
            </w:pPr>
            <w:r w:rsidRPr="00DC0ABE">
              <w:t xml:space="preserve">Signature of </w:t>
            </w:r>
            <w:r>
              <w:t>director/secretary</w:t>
            </w:r>
          </w:p>
        </w:tc>
        <w:tc>
          <w:tcPr>
            <w:tcW w:w="284" w:type="dxa"/>
          </w:tcPr>
          <w:p w14:paraId="5B07FB34" w14:textId="77777777" w:rsidR="00BC76DB" w:rsidRDefault="00BC76DB" w:rsidP="00BC76DB">
            <w:pPr>
              <w:spacing w:after="600"/>
            </w:pPr>
          </w:p>
        </w:tc>
        <w:tc>
          <w:tcPr>
            <w:tcW w:w="4423" w:type="dxa"/>
            <w:tcBorders>
              <w:top w:val="single" w:sz="4" w:space="0" w:color="auto"/>
              <w:bottom w:val="single" w:sz="4" w:space="0" w:color="auto"/>
            </w:tcBorders>
          </w:tcPr>
          <w:p w14:paraId="5C3CF1ED" w14:textId="77777777" w:rsidR="00BC76DB" w:rsidRDefault="00BC76DB" w:rsidP="00BC76DB">
            <w:pPr>
              <w:spacing w:after="600"/>
            </w:pPr>
            <w:r w:rsidRPr="00DC0ABE">
              <w:t xml:space="preserve">Signature of </w:t>
            </w:r>
            <w:r>
              <w:t>director</w:t>
            </w:r>
          </w:p>
        </w:tc>
      </w:tr>
      <w:tr w:rsidR="00BC76DB" w14:paraId="4A3EA06C" w14:textId="77777777" w:rsidTr="00BC76DB">
        <w:trPr>
          <w:cantSplit/>
        </w:trPr>
        <w:tc>
          <w:tcPr>
            <w:tcW w:w="4423" w:type="dxa"/>
            <w:tcBorders>
              <w:top w:val="single" w:sz="4" w:space="0" w:color="auto"/>
            </w:tcBorders>
          </w:tcPr>
          <w:p w14:paraId="62458BA2" w14:textId="77777777" w:rsidR="00BC76DB" w:rsidRDefault="00BC76DB" w:rsidP="00BC76DB">
            <w:r w:rsidRPr="00DC0ABE">
              <w:t xml:space="preserve">Name of </w:t>
            </w:r>
            <w:r>
              <w:t>director/secretary</w:t>
            </w:r>
            <w:r w:rsidRPr="00DC0ABE" w:rsidDel="006D2770">
              <w:t xml:space="preserve"> </w:t>
            </w:r>
            <w:r w:rsidRPr="00DC0ABE">
              <w:t>(print)</w:t>
            </w:r>
          </w:p>
        </w:tc>
        <w:tc>
          <w:tcPr>
            <w:tcW w:w="284" w:type="dxa"/>
          </w:tcPr>
          <w:p w14:paraId="210AB7F8" w14:textId="77777777" w:rsidR="00BC76DB" w:rsidRDefault="00BC76DB" w:rsidP="00BC76DB"/>
        </w:tc>
        <w:tc>
          <w:tcPr>
            <w:tcW w:w="4423" w:type="dxa"/>
            <w:tcBorders>
              <w:top w:val="single" w:sz="4" w:space="0" w:color="auto"/>
            </w:tcBorders>
          </w:tcPr>
          <w:p w14:paraId="33407112" w14:textId="77777777" w:rsidR="00BC76DB" w:rsidRDefault="00BC76DB" w:rsidP="00BC76DB">
            <w:r>
              <w:t>Name of director (print)</w:t>
            </w:r>
          </w:p>
        </w:tc>
      </w:tr>
      <w:bookmarkEnd w:id="8"/>
    </w:tbl>
    <w:p w14:paraId="5F9D23C0" w14:textId="77777777" w:rsidR="00BC76DB" w:rsidRDefault="00BC76DB" w:rsidP="00BC76DB"/>
    <w:p w14:paraId="2A7178C2" w14:textId="77777777" w:rsidR="00BC76DB" w:rsidRDefault="00BC76DB" w:rsidP="00BC76DB"/>
    <w:p w14:paraId="5E32758E" w14:textId="77777777" w:rsidR="00BC76DB" w:rsidRDefault="00BC76DB" w:rsidP="00BC76DB"/>
    <w:tbl>
      <w:tblPr>
        <w:tblStyle w:val="TableGrid"/>
        <w:tblW w:w="0" w:type="auto"/>
        <w:tblLayout w:type="fixed"/>
        <w:tblCellMar>
          <w:left w:w="0" w:type="dxa"/>
          <w:right w:w="0" w:type="dxa"/>
        </w:tblCellMar>
        <w:tblLook w:val="01E0" w:firstRow="1" w:lastRow="1" w:firstColumn="1" w:lastColumn="1" w:noHBand="0" w:noVBand="0"/>
      </w:tblPr>
      <w:tblGrid>
        <w:gridCol w:w="4423"/>
        <w:gridCol w:w="284"/>
        <w:gridCol w:w="4423"/>
      </w:tblGrid>
      <w:tr w:rsidR="00BC76DB" w14:paraId="0BA93023" w14:textId="77777777" w:rsidTr="00BC76DB">
        <w:trPr>
          <w:cantSplit/>
        </w:trPr>
        <w:tc>
          <w:tcPr>
            <w:tcW w:w="4423" w:type="dxa"/>
            <w:tcBorders>
              <w:top w:val="single" w:sz="18" w:space="0" w:color="auto"/>
              <w:bottom w:val="single" w:sz="4" w:space="0" w:color="auto"/>
            </w:tcBorders>
          </w:tcPr>
          <w:p w14:paraId="50D4A293" w14:textId="77777777" w:rsidR="00BC76DB" w:rsidRDefault="00BC76DB" w:rsidP="00BC76DB">
            <w:pPr>
              <w:spacing w:after="600"/>
            </w:pPr>
            <w:r w:rsidRPr="00AC52D3">
              <w:t xml:space="preserve">Signed by </w:t>
            </w:r>
            <w:r>
              <w:t>[</w:t>
            </w:r>
            <w:r>
              <w:rPr>
                <w:i/>
              </w:rPr>
              <w:t xml:space="preserve">the </w:t>
            </w:r>
            <w:r w:rsidRPr="003A52AC">
              <w:rPr>
                <w:i/>
              </w:rPr>
              <w:t>Access Company</w:t>
            </w:r>
            <w:r>
              <w:t>] in the presence of:</w:t>
            </w:r>
          </w:p>
        </w:tc>
        <w:tc>
          <w:tcPr>
            <w:tcW w:w="284" w:type="dxa"/>
            <w:tcBorders>
              <w:top w:val="single" w:sz="18" w:space="0" w:color="auto"/>
            </w:tcBorders>
          </w:tcPr>
          <w:p w14:paraId="086DC104" w14:textId="77777777" w:rsidR="00BC76DB" w:rsidRDefault="00BC76DB" w:rsidP="00BC76DB">
            <w:pPr>
              <w:spacing w:after="600"/>
            </w:pPr>
          </w:p>
        </w:tc>
        <w:tc>
          <w:tcPr>
            <w:tcW w:w="4423" w:type="dxa"/>
            <w:tcBorders>
              <w:top w:val="single" w:sz="18" w:space="0" w:color="auto"/>
              <w:bottom w:val="single" w:sz="4" w:space="0" w:color="auto"/>
            </w:tcBorders>
          </w:tcPr>
          <w:p w14:paraId="7592613C" w14:textId="77777777" w:rsidR="00BC76DB" w:rsidRDefault="00BC76DB" w:rsidP="00BC76DB">
            <w:pPr>
              <w:spacing w:after="600"/>
            </w:pPr>
          </w:p>
        </w:tc>
      </w:tr>
      <w:tr w:rsidR="00BC76DB" w14:paraId="61BEDD6A" w14:textId="77777777" w:rsidTr="00BC76DB">
        <w:trPr>
          <w:cantSplit/>
        </w:trPr>
        <w:tc>
          <w:tcPr>
            <w:tcW w:w="4423" w:type="dxa"/>
            <w:tcBorders>
              <w:top w:val="single" w:sz="4" w:space="0" w:color="auto"/>
              <w:bottom w:val="single" w:sz="4" w:space="0" w:color="auto"/>
            </w:tcBorders>
          </w:tcPr>
          <w:p w14:paraId="74A87392" w14:textId="77777777" w:rsidR="00BC76DB" w:rsidRDefault="00BC76DB" w:rsidP="00BC76DB">
            <w:pPr>
              <w:spacing w:after="600"/>
            </w:pPr>
            <w:r w:rsidRPr="00DC0ABE">
              <w:t xml:space="preserve">Signature of </w:t>
            </w:r>
            <w:r>
              <w:t>director/secretary</w:t>
            </w:r>
          </w:p>
        </w:tc>
        <w:tc>
          <w:tcPr>
            <w:tcW w:w="284" w:type="dxa"/>
          </w:tcPr>
          <w:p w14:paraId="7D66A577" w14:textId="77777777" w:rsidR="00BC76DB" w:rsidRDefault="00BC76DB" w:rsidP="00BC76DB">
            <w:pPr>
              <w:spacing w:after="600"/>
            </w:pPr>
          </w:p>
        </w:tc>
        <w:tc>
          <w:tcPr>
            <w:tcW w:w="4423" w:type="dxa"/>
            <w:tcBorders>
              <w:top w:val="single" w:sz="4" w:space="0" w:color="auto"/>
              <w:bottom w:val="single" w:sz="4" w:space="0" w:color="auto"/>
            </w:tcBorders>
          </w:tcPr>
          <w:p w14:paraId="65E6C921" w14:textId="77777777" w:rsidR="00BC76DB" w:rsidRDefault="00BC76DB" w:rsidP="00BC76DB">
            <w:pPr>
              <w:spacing w:after="600"/>
            </w:pPr>
            <w:r w:rsidRPr="00DC0ABE">
              <w:t xml:space="preserve">Signature of </w:t>
            </w:r>
            <w:r>
              <w:t xml:space="preserve">director </w:t>
            </w:r>
          </w:p>
        </w:tc>
      </w:tr>
      <w:tr w:rsidR="00BC76DB" w14:paraId="71324DA3" w14:textId="77777777" w:rsidTr="00BC76DB">
        <w:trPr>
          <w:cantSplit/>
        </w:trPr>
        <w:tc>
          <w:tcPr>
            <w:tcW w:w="4423" w:type="dxa"/>
            <w:tcBorders>
              <w:top w:val="single" w:sz="4" w:space="0" w:color="auto"/>
            </w:tcBorders>
          </w:tcPr>
          <w:p w14:paraId="724110F5" w14:textId="77777777" w:rsidR="00BC76DB" w:rsidRDefault="00BC76DB" w:rsidP="00BC76DB">
            <w:r w:rsidRPr="00DC0ABE">
              <w:t xml:space="preserve">Name of </w:t>
            </w:r>
            <w:r>
              <w:t>director/secretary</w:t>
            </w:r>
            <w:r w:rsidRPr="00DC0ABE" w:rsidDel="006D2770">
              <w:t xml:space="preserve"> </w:t>
            </w:r>
            <w:r w:rsidRPr="00DC0ABE">
              <w:t>(print)</w:t>
            </w:r>
          </w:p>
        </w:tc>
        <w:tc>
          <w:tcPr>
            <w:tcW w:w="284" w:type="dxa"/>
          </w:tcPr>
          <w:p w14:paraId="453484F5" w14:textId="77777777" w:rsidR="00BC76DB" w:rsidRDefault="00BC76DB" w:rsidP="00BC76DB"/>
        </w:tc>
        <w:tc>
          <w:tcPr>
            <w:tcW w:w="4423" w:type="dxa"/>
            <w:tcBorders>
              <w:top w:val="single" w:sz="4" w:space="0" w:color="auto"/>
            </w:tcBorders>
          </w:tcPr>
          <w:p w14:paraId="0ADD91E2" w14:textId="77777777" w:rsidR="00BC76DB" w:rsidRDefault="00BC76DB" w:rsidP="00BC76DB">
            <w:r>
              <w:t>Name of director (print)</w:t>
            </w:r>
          </w:p>
        </w:tc>
      </w:tr>
    </w:tbl>
    <w:p w14:paraId="31D94B72" w14:textId="77777777" w:rsidR="00BC76DB" w:rsidRDefault="00BC76DB" w:rsidP="00BC76DB"/>
    <w:p w14:paraId="7830172C" w14:textId="77777777" w:rsidR="00BC76DB" w:rsidRDefault="00BC76DB" w:rsidP="00BC76DB">
      <w:pPr>
        <w:pStyle w:val="Sch1"/>
        <w:numPr>
          <w:ilvl w:val="0"/>
          <w:numId w:val="0"/>
        </w:numPr>
      </w:pPr>
      <w:r>
        <w:br w:type="page"/>
      </w:r>
      <w:r>
        <w:lastRenderedPageBreak/>
        <w:t>Attachment Deed of Acknowledgement</w:t>
      </w:r>
    </w:p>
    <w:p w14:paraId="67F5ED1E" w14:textId="77777777" w:rsidR="00BC76DB" w:rsidRPr="00941270" w:rsidRDefault="00BC76DB" w:rsidP="00BC76DB">
      <w:pPr>
        <w:pStyle w:val="BodyText"/>
        <w:ind w:left="567"/>
        <w:rPr>
          <w:b/>
        </w:rPr>
      </w:pPr>
      <w:r>
        <w:rPr>
          <w:b/>
        </w:rPr>
        <w:t>DATE</w:t>
      </w:r>
    </w:p>
    <w:p w14:paraId="609674BC" w14:textId="77777777" w:rsidR="00BC76DB" w:rsidRDefault="00BC76DB" w:rsidP="00BC76DB">
      <w:pPr>
        <w:pStyle w:val="BodyText"/>
        <w:ind w:left="567"/>
        <w:rPr>
          <w:b/>
        </w:rPr>
      </w:pPr>
      <w:r>
        <w:rPr>
          <w:b/>
        </w:rPr>
        <w:t>ADDITIONAL PARTY</w:t>
      </w:r>
    </w:p>
    <w:p w14:paraId="07092C2A" w14:textId="77777777" w:rsidR="00BC76DB" w:rsidRDefault="00BC76DB" w:rsidP="00BC76DB">
      <w:pPr>
        <w:pStyle w:val="BodyText"/>
        <w:tabs>
          <w:tab w:val="left" w:pos="1080"/>
          <w:tab w:val="right" w:leader="underscore" w:pos="9000"/>
        </w:tabs>
        <w:ind w:left="567"/>
      </w:pPr>
      <w:r>
        <w:rPr>
          <w:b/>
        </w:rPr>
        <w:t>1.</w:t>
      </w:r>
      <w:r w:rsidRPr="00941270">
        <w:tab/>
      </w:r>
      <w:r>
        <w:tab/>
        <w:t>(</w:t>
      </w:r>
      <w:r w:rsidRPr="00941270">
        <w:rPr>
          <w:b/>
        </w:rPr>
        <w:t xml:space="preserve">ACCESS </w:t>
      </w:r>
      <w:r>
        <w:rPr>
          <w:b/>
        </w:rPr>
        <w:t>PROVIDER</w:t>
      </w:r>
      <w:r>
        <w:t>)</w:t>
      </w:r>
    </w:p>
    <w:p w14:paraId="05EFEEE6" w14:textId="77777777" w:rsidR="00BC76DB" w:rsidRPr="00941270" w:rsidRDefault="00BC76DB" w:rsidP="00BC76DB">
      <w:pPr>
        <w:pStyle w:val="BodyText"/>
        <w:tabs>
          <w:tab w:val="left" w:pos="1080"/>
          <w:tab w:val="right" w:leader="underscore" w:pos="9000"/>
        </w:tabs>
        <w:ind w:left="567"/>
      </w:pPr>
      <w:r>
        <w:rPr>
          <w:b/>
        </w:rPr>
        <w:t>THE ADDITIONAL PARTY AGREES</w:t>
      </w:r>
    </w:p>
    <w:p w14:paraId="60ACA467" w14:textId="77777777" w:rsidR="00BC76DB" w:rsidRDefault="00BC76DB" w:rsidP="00BC76DB">
      <w:pPr>
        <w:pStyle w:val="BodyText"/>
      </w:pPr>
      <w:r>
        <w:t>The Access Provider agrees to become a party and be bound by the Confidentiality Deed executed by</w:t>
      </w:r>
    </w:p>
    <w:p w14:paraId="5A2BDBC2" w14:textId="77777777" w:rsidR="00BC76DB" w:rsidRDefault="00BC76DB" w:rsidP="00BC76DB">
      <w:pPr>
        <w:pStyle w:val="BodyText"/>
        <w:tabs>
          <w:tab w:val="right" w:leader="underscore" w:pos="5220"/>
        </w:tabs>
      </w:pPr>
      <w:r>
        <w:tab/>
      </w:r>
      <w:r>
        <w:br/>
        <w:t>(INSERT NAME OF ACCESS SEEKER)</w:t>
      </w:r>
    </w:p>
    <w:p w14:paraId="5F9A813C" w14:textId="77777777" w:rsidR="00BC76DB" w:rsidRDefault="00BC76DB" w:rsidP="00BC76DB">
      <w:pPr>
        <w:pStyle w:val="BodyText"/>
        <w:tabs>
          <w:tab w:val="right" w:leader="underscore" w:pos="5220"/>
        </w:tabs>
      </w:pPr>
      <w:r>
        <w:t xml:space="preserve">and the </w:t>
      </w:r>
      <w:r w:rsidRPr="003A52AC">
        <w:t>Access Company</w:t>
      </w:r>
      <w:r>
        <w:t xml:space="preserve"> on</w:t>
      </w:r>
    </w:p>
    <w:p w14:paraId="455CB9E2" w14:textId="77777777" w:rsidR="00BC76DB" w:rsidRDefault="00BC76DB" w:rsidP="00BC76DB">
      <w:pPr>
        <w:pStyle w:val="BodyText"/>
        <w:tabs>
          <w:tab w:val="right" w:leader="underscore" w:pos="5220"/>
        </w:tabs>
      </w:pPr>
      <w:r>
        <w:tab/>
      </w:r>
      <w:r>
        <w:br/>
        <w:t>(INSERT DATE)</w:t>
      </w:r>
    </w:p>
    <w:p w14:paraId="1153D9D6" w14:textId="77777777" w:rsidR="00BC76DB" w:rsidRDefault="00BC76DB" w:rsidP="00BC76DB">
      <w:r>
        <w:rPr>
          <w:b/>
        </w:rPr>
        <w:t xml:space="preserve">SIGNED </w:t>
      </w:r>
      <w:r>
        <w:t>as a Deed.</w:t>
      </w:r>
    </w:p>
    <w:p w14:paraId="58D8AC33" w14:textId="77777777" w:rsidR="00BC76DB" w:rsidRDefault="00BC76DB" w:rsidP="00BC76DB"/>
    <w:p w14:paraId="0B5308FB" w14:textId="77777777" w:rsidR="00BC76DB" w:rsidRDefault="00BC76DB" w:rsidP="00BC76DB"/>
    <w:p w14:paraId="0B8C409B" w14:textId="77777777" w:rsidR="00BC76DB" w:rsidRPr="00C773B9" w:rsidRDefault="00BC76DB" w:rsidP="00BC76DB"/>
    <w:p w14:paraId="1E972F5C" w14:textId="77777777" w:rsidR="00BC76DB" w:rsidRDefault="00BC76DB" w:rsidP="00BC76DB"/>
    <w:tbl>
      <w:tblPr>
        <w:tblStyle w:val="TableGrid"/>
        <w:tblW w:w="0" w:type="auto"/>
        <w:tblLayout w:type="fixed"/>
        <w:tblCellMar>
          <w:left w:w="0" w:type="dxa"/>
          <w:right w:w="0" w:type="dxa"/>
        </w:tblCellMar>
        <w:tblLook w:val="01E0" w:firstRow="1" w:lastRow="1" w:firstColumn="1" w:lastColumn="1" w:noHBand="0" w:noVBand="0"/>
      </w:tblPr>
      <w:tblGrid>
        <w:gridCol w:w="4423"/>
        <w:gridCol w:w="284"/>
        <w:gridCol w:w="4423"/>
      </w:tblGrid>
      <w:tr w:rsidR="00BC76DB" w14:paraId="6DFE398B" w14:textId="77777777" w:rsidTr="00BC76DB">
        <w:trPr>
          <w:cantSplit/>
        </w:trPr>
        <w:tc>
          <w:tcPr>
            <w:tcW w:w="4423" w:type="dxa"/>
            <w:tcBorders>
              <w:top w:val="single" w:sz="18" w:space="0" w:color="auto"/>
              <w:bottom w:val="single" w:sz="4" w:space="0" w:color="auto"/>
            </w:tcBorders>
          </w:tcPr>
          <w:p w14:paraId="2900A6FA" w14:textId="77777777" w:rsidR="00BC76DB" w:rsidRDefault="00BC76DB" w:rsidP="00BC76DB">
            <w:pPr>
              <w:spacing w:after="600"/>
            </w:pPr>
            <w:r w:rsidRPr="00AC52D3">
              <w:t xml:space="preserve">Signed by </w:t>
            </w:r>
            <w:r>
              <w:t>[</w:t>
            </w:r>
            <w:r>
              <w:rPr>
                <w:i/>
              </w:rPr>
              <w:t>the Access Provider</w:t>
            </w:r>
            <w:r>
              <w:t>] in the presence of:</w:t>
            </w:r>
          </w:p>
        </w:tc>
        <w:tc>
          <w:tcPr>
            <w:tcW w:w="284" w:type="dxa"/>
            <w:tcBorders>
              <w:top w:val="single" w:sz="18" w:space="0" w:color="auto"/>
            </w:tcBorders>
          </w:tcPr>
          <w:p w14:paraId="19129466" w14:textId="77777777" w:rsidR="00BC76DB" w:rsidRDefault="00BC76DB" w:rsidP="00BC76DB">
            <w:pPr>
              <w:spacing w:after="600"/>
            </w:pPr>
          </w:p>
        </w:tc>
        <w:tc>
          <w:tcPr>
            <w:tcW w:w="4423" w:type="dxa"/>
            <w:tcBorders>
              <w:top w:val="single" w:sz="18" w:space="0" w:color="auto"/>
              <w:bottom w:val="single" w:sz="4" w:space="0" w:color="auto"/>
            </w:tcBorders>
          </w:tcPr>
          <w:p w14:paraId="78D3BCC8" w14:textId="77777777" w:rsidR="00BC76DB" w:rsidRDefault="00BC76DB" w:rsidP="00BC76DB">
            <w:pPr>
              <w:spacing w:after="600"/>
            </w:pPr>
          </w:p>
        </w:tc>
      </w:tr>
      <w:tr w:rsidR="00BC76DB" w14:paraId="69866B7A" w14:textId="77777777" w:rsidTr="00BC76DB">
        <w:trPr>
          <w:cantSplit/>
        </w:trPr>
        <w:tc>
          <w:tcPr>
            <w:tcW w:w="4423" w:type="dxa"/>
            <w:tcBorders>
              <w:top w:val="single" w:sz="4" w:space="0" w:color="auto"/>
              <w:bottom w:val="single" w:sz="4" w:space="0" w:color="auto"/>
            </w:tcBorders>
          </w:tcPr>
          <w:p w14:paraId="4CF2711F" w14:textId="77777777" w:rsidR="00BC76DB" w:rsidRDefault="00BC76DB" w:rsidP="00BC76DB">
            <w:pPr>
              <w:spacing w:after="600"/>
            </w:pPr>
            <w:r w:rsidRPr="00DC0ABE">
              <w:t xml:space="preserve">Signature of </w:t>
            </w:r>
            <w:r>
              <w:t>director/secretary</w:t>
            </w:r>
          </w:p>
        </w:tc>
        <w:tc>
          <w:tcPr>
            <w:tcW w:w="284" w:type="dxa"/>
          </w:tcPr>
          <w:p w14:paraId="0BEA9432" w14:textId="77777777" w:rsidR="00BC76DB" w:rsidRDefault="00BC76DB" w:rsidP="00BC76DB">
            <w:pPr>
              <w:spacing w:after="600"/>
            </w:pPr>
          </w:p>
        </w:tc>
        <w:tc>
          <w:tcPr>
            <w:tcW w:w="4423" w:type="dxa"/>
            <w:tcBorders>
              <w:top w:val="single" w:sz="4" w:space="0" w:color="auto"/>
              <w:bottom w:val="single" w:sz="4" w:space="0" w:color="auto"/>
            </w:tcBorders>
          </w:tcPr>
          <w:p w14:paraId="41440526" w14:textId="77777777" w:rsidR="00BC76DB" w:rsidRDefault="00BC76DB" w:rsidP="00BC76DB">
            <w:pPr>
              <w:spacing w:after="600"/>
            </w:pPr>
            <w:r w:rsidRPr="00DC0ABE">
              <w:t xml:space="preserve">Signature of </w:t>
            </w:r>
            <w:r>
              <w:t>director</w:t>
            </w:r>
          </w:p>
        </w:tc>
      </w:tr>
      <w:tr w:rsidR="00BC76DB" w14:paraId="55D2E777" w14:textId="77777777" w:rsidTr="00BC76DB">
        <w:trPr>
          <w:cantSplit/>
        </w:trPr>
        <w:tc>
          <w:tcPr>
            <w:tcW w:w="4423" w:type="dxa"/>
            <w:tcBorders>
              <w:top w:val="single" w:sz="4" w:space="0" w:color="auto"/>
            </w:tcBorders>
          </w:tcPr>
          <w:p w14:paraId="64D61E01" w14:textId="77777777" w:rsidR="00BC76DB" w:rsidRDefault="00BC76DB" w:rsidP="00BC76DB">
            <w:r w:rsidRPr="00DC0ABE">
              <w:t xml:space="preserve">Name of </w:t>
            </w:r>
            <w:r>
              <w:t>director/secretary</w:t>
            </w:r>
            <w:r w:rsidRPr="00DC0ABE">
              <w:t xml:space="preserve"> (print)</w:t>
            </w:r>
          </w:p>
        </w:tc>
        <w:tc>
          <w:tcPr>
            <w:tcW w:w="284" w:type="dxa"/>
          </w:tcPr>
          <w:p w14:paraId="054A01C8" w14:textId="77777777" w:rsidR="00BC76DB" w:rsidRDefault="00BC76DB" w:rsidP="00BC76DB"/>
        </w:tc>
        <w:tc>
          <w:tcPr>
            <w:tcW w:w="4423" w:type="dxa"/>
            <w:tcBorders>
              <w:top w:val="single" w:sz="4" w:space="0" w:color="auto"/>
            </w:tcBorders>
          </w:tcPr>
          <w:p w14:paraId="0332FAF9" w14:textId="77777777" w:rsidR="00BC76DB" w:rsidRDefault="00BC76DB" w:rsidP="00BC76DB">
            <w:r>
              <w:t>Name of director (print)</w:t>
            </w:r>
          </w:p>
        </w:tc>
      </w:tr>
    </w:tbl>
    <w:p w14:paraId="1706A53D" w14:textId="77777777" w:rsidR="00A51725" w:rsidRDefault="00A51725"/>
    <w:sectPr w:rsidR="00A517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86EA" w14:textId="77777777" w:rsidR="003C1292" w:rsidRDefault="003C1292" w:rsidP="00BA661E">
      <w:r>
        <w:separator/>
      </w:r>
    </w:p>
  </w:endnote>
  <w:endnote w:type="continuationSeparator" w:id="0">
    <w:p w14:paraId="12289EF3" w14:textId="77777777" w:rsidR="003C1292" w:rsidRDefault="003C1292" w:rsidP="00B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D54F" w14:textId="77777777" w:rsidR="003C1292" w:rsidRDefault="003C1292" w:rsidP="00BA661E">
      <w:r>
        <w:separator/>
      </w:r>
    </w:p>
  </w:footnote>
  <w:footnote w:type="continuationSeparator" w:id="0">
    <w:p w14:paraId="018C3EEA" w14:textId="77777777" w:rsidR="003C1292" w:rsidRDefault="003C1292" w:rsidP="00BA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669"/>
    <w:multiLevelType w:val="multilevel"/>
    <w:tmpl w:val="D20A818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b/>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3"/>
      <w:pStyle w:val="Heading6"/>
      <w:lvlText w:val="Schedule %6"/>
      <w:lvlJc w:val="left"/>
      <w:pPr>
        <w:tabs>
          <w:tab w:val="num" w:pos="567"/>
        </w:tabs>
        <w:ind w:left="567"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 w15:restartNumberingAfterBreak="0">
    <w:nsid w:val="2FFF0758"/>
    <w:multiLevelType w:val="multilevel"/>
    <w:tmpl w:val="E4DEDE00"/>
    <w:lvl w:ilvl="0">
      <w:start w:val="1"/>
      <w:numFmt w:val="decimal"/>
      <w:pStyle w:val="Sch1"/>
      <w:lvlText w:val="%1"/>
      <w:lvlJc w:val="left"/>
      <w:pPr>
        <w:tabs>
          <w:tab w:val="num" w:pos="567"/>
        </w:tabs>
        <w:ind w:left="567" w:hanging="567"/>
      </w:pPr>
      <w:rPr>
        <w:rFonts w:hint="default"/>
        <w:color w:val="195988"/>
      </w:rPr>
    </w:lvl>
    <w:lvl w:ilvl="1">
      <w:start w:val="1"/>
      <w:numFmt w:val="decimal"/>
      <w:pStyle w:val="Sch2"/>
      <w:lvlText w:val="%1.%2"/>
      <w:lvlJc w:val="left"/>
      <w:pPr>
        <w:tabs>
          <w:tab w:val="num" w:pos="567"/>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lang w:val="en-AU"/>
      </w:rPr>
    </w:lvl>
    <w:lvl w:ilvl="3">
      <w:start w:val="1"/>
      <w:numFmt w:val="lowerRoman"/>
      <w:pStyle w:val="Sch4"/>
      <w:lvlText w:val="(%4)"/>
      <w:lvlJc w:val="left"/>
      <w:pPr>
        <w:tabs>
          <w:tab w:val="num" w:pos="2268"/>
        </w:tabs>
        <w:ind w:left="2268" w:hanging="567"/>
      </w:pPr>
      <w:rPr>
        <w:rFonts w:hint="default"/>
      </w:rPr>
    </w:lvl>
    <w:lvl w:ilvl="4">
      <w:start w:val="1"/>
      <w:numFmt w:val="upperLetter"/>
      <w:pStyle w:val="Sch5"/>
      <w:lvlText w:val="(%5)"/>
      <w:lvlJc w:val="left"/>
      <w:pPr>
        <w:tabs>
          <w:tab w:val="num" w:pos="2835"/>
        </w:tabs>
        <w:ind w:left="2835" w:hanging="567"/>
      </w:pPr>
      <w:rPr>
        <w:rFonts w:hint="default"/>
        <w:sz w:val="16"/>
        <w:szCs w:val="16"/>
      </w:rPr>
    </w:lvl>
    <w:lvl w:ilvl="5">
      <w:start w:val="1"/>
      <w:numFmt w:val="none"/>
      <w:lvlText w:val=""/>
      <w:lvlJc w:val="left"/>
      <w:pPr>
        <w:tabs>
          <w:tab w:val="num" w:pos="567"/>
        </w:tabs>
        <w:ind w:left="1701" w:firstLine="0"/>
      </w:pPr>
      <w:rPr>
        <w:rFonts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DB"/>
    <w:rsid w:val="002262CE"/>
    <w:rsid w:val="003C1292"/>
    <w:rsid w:val="008207D0"/>
    <w:rsid w:val="008C0353"/>
    <w:rsid w:val="00A51725"/>
    <w:rsid w:val="00B17B26"/>
    <w:rsid w:val="00BA661E"/>
    <w:rsid w:val="00BC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EE903"/>
  <w15:chartTrackingRefBased/>
  <w15:docId w15:val="{34BAF5CF-CFB4-4EC1-ADD8-1A08D894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6DB"/>
    <w:rPr>
      <w:rFonts w:ascii="Arial" w:hAnsi="Arial"/>
      <w:color w:val="000000"/>
      <w:lang w:val="en-AU"/>
    </w:rPr>
  </w:style>
  <w:style w:type="paragraph" w:styleId="Heading1">
    <w:name w:val="heading 1"/>
    <w:basedOn w:val="Normal"/>
    <w:next w:val="BodyText"/>
    <w:qFormat/>
    <w:rsid w:val="00BC76DB"/>
    <w:pPr>
      <w:keepNext/>
      <w:numPr>
        <w:numId w:val="1"/>
      </w:numPr>
      <w:pBdr>
        <w:top w:val="single" w:sz="6" w:space="6" w:color="000000"/>
      </w:pBdr>
      <w:spacing w:after="240"/>
      <w:outlineLvl w:val="0"/>
    </w:pPr>
    <w:rPr>
      <w:rFonts w:ascii="Arial Bold" w:hAnsi="Arial Bold"/>
      <w:b/>
      <w:color w:val="195988"/>
      <w:kern w:val="28"/>
      <w:sz w:val="28"/>
      <w:szCs w:val="28"/>
    </w:rPr>
  </w:style>
  <w:style w:type="paragraph" w:styleId="Heading2">
    <w:name w:val="heading 2"/>
    <w:basedOn w:val="Normal"/>
    <w:next w:val="BodyText"/>
    <w:qFormat/>
    <w:rsid w:val="00BC76DB"/>
    <w:pPr>
      <w:keepNext/>
      <w:numPr>
        <w:ilvl w:val="1"/>
        <w:numId w:val="1"/>
      </w:numPr>
      <w:spacing w:after="240"/>
      <w:outlineLvl w:val="1"/>
    </w:pPr>
    <w:rPr>
      <w:b/>
    </w:rPr>
  </w:style>
  <w:style w:type="paragraph" w:styleId="Heading3">
    <w:name w:val="heading 3"/>
    <w:basedOn w:val="Heading2"/>
    <w:qFormat/>
    <w:rsid w:val="00BC76DB"/>
    <w:pPr>
      <w:keepNext w:val="0"/>
      <w:numPr>
        <w:ilvl w:val="2"/>
      </w:numPr>
      <w:outlineLvl w:val="2"/>
    </w:pPr>
    <w:rPr>
      <w:b w:val="0"/>
    </w:rPr>
  </w:style>
  <w:style w:type="paragraph" w:styleId="Heading4">
    <w:name w:val="heading 4"/>
    <w:basedOn w:val="BodyText"/>
    <w:qFormat/>
    <w:rsid w:val="00BC76DB"/>
    <w:pPr>
      <w:numPr>
        <w:ilvl w:val="3"/>
        <w:numId w:val="1"/>
      </w:numPr>
      <w:outlineLvl w:val="3"/>
    </w:pPr>
  </w:style>
  <w:style w:type="paragraph" w:styleId="Heading5">
    <w:name w:val="heading 5"/>
    <w:basedOn w:val="BodyText"/>
    <w:qFormat/>
    <w:rsid w:val="00BC76DB"/>
    <w:pPr>
      <w:numPr>
        <w:ilvl w:val="4"/>
        <w:numId w:val="1"/>
      </w:numPr>
      <w:outlineLvl w:val="4"/>
    </w:pPr>
  </w:style>
  <w:style w:type="paragraph" w:styleId="Heading6">
    <w:name w:val="heading 6"/>
    <w:basedOn w:val="Heading1"/>
    <w:next w:val="BodyText"/>
    <w:qFormat/>
    <w:rsid w:val="00BC76DB"/>
    <w:pPr>
      <w:numPr>
        <w:ilvl w:val="5"/>
      </w:numPr>
      <w:pBdr>
        <w:top w:val="single" w:sz="6" w:space="6" w:color="auto"/>
      </w:pBdr>
      <w:outlineLvl w:val="5"/>
    </w:pPr>
  </w:style>
  <w:style w:type="paragraph" w:styleId="Heading7">
    <w:name w:val="heading 7"/>
    <w:basedOn w:val="Heading1"/>
    <w:next w:val="BodyText"/>
    <w:qFormat/>
    <w:rsid w:val="00BC76DB"/>
    <w:pPr>
      <w:numPr>
        <w:ilvl w:val="6"/>
      </w:numPr>
      <w:outlineLvl w:val="6"/>
    </w:pPr>
  </w:style>
  <w:style w:type="paragraph" w:styleId="Heading8">
    <w:name w:val="heading 8"/>
    <w:basedOn w:val="Heading1"/>
    <w:next w:val="BodyText"/>
    <w:qFormat/>
    <w:rsid w:val="00BC76DB"/>
    <w:pPr>
      <w:numPr>
        <w:ilvl w:val="7"/>
      </w:numPr>
      <w:pBdr>
        <w:top w:val="single" w:sz="4" w:space="6" w:color="auto"/>
      </w:pBdr>
      <w:outlineLvl w:val="7"/>
    </w:pPr>
  </w:style>
  <w:style w:type="paragraph" w:styleId="Heading9">
    <w:name w:val="heading 9"/>
    <w:basedOn w:val="Normal"/>
    <w:next w:val="BodyText"/>
    <w:qFormat/>
    <w:rsid w:val="00BC76DB"/>
    <w:pPr>
      <w:keepNext/>
      <w:numPr>
        <w:ilvl w:val="8"/>
        <w:numId w:val="1"/>
      </w:numPr>
      <w:tabs>
        <w:tab w:val="left" w:pos="1134"/>
      </w:tabs>
      <w:spacing w:after="240"/>
      <w:outlineLvl w:val="8"/>
    </w:pPr>
    <w:rPr>
      <w:b/>
      <w:color w:val="195988"/>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76DB"/>
    <w:pPr>
      <w:spacing w:before="120" w:after="120" w:line="240" w:lineRule="atLeast"/>
    </w:pPr>
    <w:rPr>
      <w:rFonts w:ascii="Arial" w:hAnsi="Arial"/>
    </w:rPr>
    <w:tblPr/>
  </w:style>
  <w:style w:type="paragraph" w:customStyle="1" w:styleId="Sch1">
    <w:name w:val="Sch 1"/>
    <w:basedOn w:val="Heading1"/>
    <w:next w:val="BodyText"/>
    <w:rsid w:val="00BC76DB"/>
    <w:pPr>
      <w:numPr>
        <w:numId w:val="2"/>
      </w:numPr>
      <w:pBdr>
        <w:top w:val="single" w:sz="4" w:space="6" w:color="auto"/>
      </w:pBdr>
    </w:pPr>
    <w:rPr>
      <w:b w:val="0"/>
    </w:rPr>
  </w:style>
  <w:style w:type="paragraph" w:styleId="BodyText">
    <w:name w:val="Body Text"/>
    <w:basedOn w:val="Normal"/>
    <w:rsid w:val="00BC76DB"/>
    <w:pPr>
      <w:spacing w:after="240"/>
      <w:ind w:left="1134"/>
    </w:pPr>
  </w:style>
  <w:style w:type="paragraph" w:customStyle="1" w:styleId="Sch2">
    <w:name w:val="Sch 2"/>
    <w:basedOn w:val="Heading2"/>
    <w:next w:val="BodyText"/>
    <w:rsid w:val="00BC76DB"/>
    <w:pPr>
      <w:numPr>
        <w:numId w:val="2"/>
      </w:numPr>
    </w:pPr>
    <w:rPr>
      <w:rFonts w:ascii="Arial Bold" w:hAnsi="Arial Bold"/>
    </w:rPr>
  </w:style>
  <w:style w:type="paragraph" w:customStyle="1" w:styleId="Sch3">
    <w:name w:val="Sch 3"/>
    <w:basedOn w:val="Heading3"/>
    <w:rsid w:val="00BC76DB"/>
    <w:pPr>
      <w:numPr>
        <w:numId w:val="2"/>
      </w:numPr>
    </w:pPr>
  </w:style>
  <w:style w:type="paragraph" w:customStyle="1" w:styleId="Sch4">
    <w:name w:val="Sch 4"/>
    <w:basedOn w:val="Heading4"/>
    <w:rsid w:val="00BC76DB"/>
    <w:pPr>
      <w:numPr>
        <w:numId w:val="2"/>
      </w:numPr>
    </w:pPr>
  </w:style>
  <w:style w:type="paragraph" w:customStyle="1" w:styleId="Sch5">
    <w:name w:val="Sch 5"/>
    <w:basedOn w:val="Heading5"/>
    <w:rsid w:val="00BC76DB"/>
    <w:pPr>
      <w:numPr>
        <w:numId w:val="2"/>
      </w:numPr>
    </w:pPr>
  </w:style>
  <w:style w:type="paragraph" w:styleId="Header">
    <w:name w:val="header"/>
    <w:basedOn w:val="Normal"/>
    <w:link w:val="HeaderChar"/>
    <w:rsid w:val="00BA661E"/>
    <w:pPr>
      <w:tabs>
        <w:tab w:val="center" w:pos="4680"/>
        <w:tab w:val="right" w:pos="9360"/>
      </w:tabs>
    </w:pPr>
  </w:style>
  <w:style w:type="character" w:customStyle="1" w:styleId="HeaderChar">
    <w:name w:val="Header Char"/>
    <w:basedOn w:val="DefaultParagraphFont"/>
    <w:link w:val="Header"/>
    <w:rsid w:val="00BA661E"/>
    <w:rPr>
      <w:rFonts w:ascii="Arial" w:hAnsi="Arial"/>
      <w:color w:val="000000"/>
      <w:lang w:val="en-AU"/>
    </w:rPr>
  </w:style>
  <w:style w:type="paragraph" w:styleId="Footer">
    <w:name w:val="footer"/>
    <w:basedOn w:val="Normal"/>
    <w:link w:val="FooterChar"/>
    <w:rsid w:val="00BA661E"/>
    <w:pPr>
      <w:tabs>
        <w:tab w:val="center" w:pos="4680"/>
        <w:tab w:val="right" w:pos="9360"/>
      </w:tabs>
    </w:pPr>
  </w:style>
  <w:style w:type="character" w:customStyle="1" w:styleId="FooterChar">
    <w:name w:val="Footer Char"/>
    <w:basedOn w:val="DefaultParagraphFont"/>
    <w:link w:val="Footer"/>
    <w:rsid w:val="00BA661E"/>
    <w:rPr>
      <w:rFonts w:ascii="Arial" w:hAnsi="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Access Australia Limited Confidentiality Deed</dc:title>
  <dc:subject/>
  <dc:creator/>
  <cp:keywords/>
  <dc:description/>
  <cp:lastModifiedBy>Gavin Bollard</cp:lastModifiedBy>
  <cp:revision>2</cp:revision>
  <dcterms:created xsi:type="dcterms:W3CDTF">2020-02-07T04:32:00Z</dcterms:created>
  <dcterms:modified xsi:type="dcterms:W3CDTF">2020-02-07T04:33:00Z</dcterms:modified>
</cp:coreProperties>
</file>